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260BB32E"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83081E">
              <w:rPr>
                <w:rFonts w:ascii="Times New Roman" w:hAnsi="Times New Roman"/>
                <w:sz w:val="28"/>
                <w:szCs w:val="28"/>
              </w:rPr>
              <w:t>1</w:t>
            </w:r>
            <w:r w:rsidR="009B3FA5">
              <w:rPr>
                <w:rFonts w:ascii="Times New Roman" w:hAnsi="Times New Roman"/>
                <w:sz w:val="28"/>
                <w:szCs w:val="28"/>
              </w:rPr>
              <w:t>1</w:t>
            </w:r>
            <w:r w:rsidR="00EE500A">
              <w:rPr>
                <w:rFonts w:ascii="Times New Roman" w:hAnsi="Times New Roman"/>
                <w:sz w:val="28"/>
                <w:szCs w:val="28"/>
              </w:rPr>
              <w:t xml:space="preserve"> </w:t>
            </w:r>
            <w:r w:rsidR="003060F0">
              <w:rPr>
                <w:rFonts w:ascii="Times New Roman" w:hAnsi="Times New Roman"/>
                <w:sz w:val="28"/>
                <w:szCs w:val="28"/>
              </w:rPr>
              <w:t xml:space="preserve">– </w:t>
            </w:r>
            <w:r w:rsidR="009B3FA5">
              <w:rPr>
                <w:rFonts w:ascii="Times New Roman" w:hAnsi="Times New Roman"/>
                <w:sz w:val="28"/>
                <w:szCs w:val="28"/>
              </w:rPr>
              <w:t>Windows Registry Forensics</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253733702" w:displacedByCustomXml="next"/>
    <w:bookmarkStart w:id="1" w:name="_Toc335936745" w:displacedByCustomXml="next"/>
    <w:bookmarkStart w:id="2" w:name="_Toc334693194" w:displacedByCustomXml="next"/>
    <w:bookmarkStart w:id="3" w:name="_Toc334629029"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655CD5D9" w14:textId="7C1CC051" w:rsidR="00EB7890"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8079996" w:history="1">
            <w:r w:rsidR="00EB7890" w:rsidRPr="00BC2B68">
              <w:rPr>
                <w:rStyle w:val="Hyperlink"/>
                <w:noProof/>
              </w:rPr>
              <w:t>1.</w:t>
            </w:r>
            <w:r w:rsidR="00EB7890">
              <w:rPr>
                <w:rFonts w:eastAsiaTheme="minorEastAsia" w:cstheme="minorBidi"/>
                <w:b w:val="0"/>
                <w:bCs w:val="0"/>
                <w:i w:val="0"/>
                <w:iCs w:val="0"/>
                <w:noProof/>
              </w:rPr>
              <w:tab/>
            </w:r>
            <w:r w:rsidR="00EB7890" w:rsidRPr="00BC2B68">
              <w:rPr>
                <w:rStyle w:val="Hyperlink"/>
                <w:noProof/>
              </w:rPr>
              <w:t>General Context</w:t>
            </w:r>
            <w:r w:rsidR="00EB7890">
              <w:rPr>
                <w:noProof/>
                <w:webHidden/>
              </w:rPr>
              <w:tab/>
            </w:r>
            <w:r w:rsidR="00EB7890">
              <w:rPr>
                <w:noProof/>
                <w:webHidden/>
              </w:rPr>
              <w:fldChar w:fldCharType="begin"/>
            </w:r>
            <w:r w:rsidR="00EB7890">
              <w:rPr>
                <w:noProof/>
                <w:webHidden/>
              </w:rPr>
              <w:instrText xml:space="preserve"> PAGEREF _Toc88079996 \h </w:instrText>
            </w:r>
            <w:r w:rsidR="00EB7890">
              <w:rPr>
                <w:noProof/>
                <w:webHidden/>
              </w:rPr>
            </w:r>
            <w:r w:rsidR="00EB7890">
              <w:rPr>
                <w:noProof/>
                <w:webHidden/>
              </w:rPr>
              <w:fldChar w:fldCharType="separate"/>
            </w:r>
            <w:r w:rsidR="00EB7890">
              <w:rPr>
                <w:noProof/>
                <w:webHidden/>
              </w:rPr>
              <w:t>3</w:t>
            </w:r>
            <w:r w:rsidR="00EB7890">
              <w:rPr>
                <w:noProof/>
                <w:webHidden/>
              </w:rPr>
              <w:fldChar w:fldCharType="end"/>
            </w:r>
          </w:hyperlink>
        </w:p>
        <w:p w14:paraId="3584C25F" w14:textId="4CAC5EE4" w:rsidR="00EB7890" w:rsidRDefault="00EB7890">
          <w:pPr>
            <w:pStyle w:val="TOC1"/>
            <w:tabs>
              <w:tab w:val="left" w:pos="480"/>
              <w:tab w:val="right" w:leader="dot" w:pos="10790"/>
            </w:tabs>
            <w:rPr>
              <w:rFonts w:eastAsiaTheme="minorEastAsia" w:cstheme="minorBidi"/>
              <w:b w:val="0"/>
              <w:bCs w:val="0"/>
              <w:i w:val="0"/>
              <w:iCs w:val="0"/>
              <w:noProof/>
            </w:rPr>
          </w:pPr>
          <w:hyperlink w:anchor="_Toc88079997" w:history="1">
            <w:r w:rsidRPr="00BC2B68">
              <w:rPr>
                <w:rStyle w:val="Hyperlink"/>
                <w:noProof/>
              </w:rPr>
              <w:t>2.</w:t>
            </w:r>
            <w:r>
              <w:rPr>
                <w:rFonts w:eastAsiaTheme="minorEastAsia" w:cstheme="minorBidi"/>
                <w:b w:val="0"/>
                <w:bCs w:val="0"/>
                <w:i w:val="0"/>
                <w:iCs w:val="0"/>
                <w:noProof/>
              </w:rPr>
              <w:tab/>
            </w:r>
            <w:r w:rsidRPr="00BC2B68">
              <w:rPr>
                <w:rStyle w:val="Hyperlink"/>
                <w:noProof/>
              </w:rPr>
              <w:t>Technical Context</w:t>
            </w:r>
            <w:r>
              <w:rPr>
                <w:noProof/>
                <w:webHidden/>
              </w:rPr>
              <w:tab/>
            </w:r>
            <w:r>
              <w:rPr>
                <w:noProof/>
                <w:webHidden/>
              </w:rPr>
              <w:fldChar w:fldCharType="begin"/>
            </w:r>
            <w:r>
              <w:rPr>
                <w:noProof/>
                <w:webHidden/>
              </w:rPr>
              <w:instrText xml:space="preserve"> PAGEREF _Toc88079997 \h </w:instrText>
            </w:r>
            <w:r>
              <w:rPr>
                <w:noProof/>
                <w:webHidden/>
              </w:rPr>
            </w:r>
            <w:r>
              <w:rPr>
                <w:noProof/>
                <w:webHidden/>
              </w:rPr>
              <w:fldChar w:fldCharType="separate"/>
            </w:r>
            <w:r>
              <w:rPr>
                <w:noProof/>
                <w:webHidden/>
              </w:rPr>
              <w:t>4</w:t>
            </w:r>
            <w:r>
              <w:rPr>
                <w:noProof/>
                <w:webHidden/>
              </w:rPr>
              <w:fldChar w:fldCharType="end"/>
            </w:r>
          </w:hyperlink>
        </w:p>
        <w:p w14:paraId="41217680" w14:textId="652CEDCE" w:rsidR="00EB7890" w:rsidRDefault="00EB7890">
          <w:pPr>
            <w:pStyle w:val="TOC1"/>
            <w:tabs>
              <w:tab w:val="left" w:pos="480"/>
              <w:tab w:val="right" w:leader="dot" w:pos="10790"/>
            </w:tabs>
            <w:rPr>
              <w:rFonts w:eastAsiaTheme="minorEastAsia" w:cstheme="minorBidi"/>
              <w:b w:val="0"/>
              <w:bCs w:val="0"/>
              <w:i w:val="0"/>
              <w:iCs w:val="0"/>
              <w:noProof/>
            </w:rPr>
          </w:pPr>
          <w:hyperlink w:anchor="_Toc88079998" w:history="1">
            <w:r w:rsidRPr="00BC2B68">
              <w:rPr>
                <w:rStyle w:val="Hyperlink"/>
                <w:noProof/>
              </w:rPr>
              <w:t>3.</w:t>
            </w:r>
            <w:r>
              <w:rPr>
                <w:rFonts w:eastAsiaTheme="minorEastAsia" w:cstheme="minorBidi"/>
                <w:b w:val="0"/>
                <w:bCs w:val="0"/>
                <w:i w:val="0"/>
                <w:iCs w:val="0"/>
                <w:noProof/>
              </w:rPr>
              <w:tab/>
            </w:r>
            <w:r w:rsidRPr="00BC2B68">
              <w:rPr>
                <w:rStyle w:val="Hyperlink"/>
                <w:noProof/>
              </w:rPr>
              <w:t>Solution</w:t>
            </w:r>
            <w:r>
              <w:rPr>
                <w:noProof/>
                <w:webHidden/>
              </w:rPr>
              <w:tab/>
            </w:r>
            <w:r>
              <w:rPr>
                <w:noProof/>
                <w:webHidden/>
              </w:rPr>
              <w:fldChar w:fldCharType="begin"/>
            </w:r>
            <w:r>
              <w:rPr>
                <w:noProof/>
                <w:webHidden/>
              </w:rPr>
              <w:instrText xml:space="preserve"> PAGEREF _Toc88079998 \h </w:instrText>
            </w:r>
            <w:r>
              <w:rPr>
                <w:noProof/>
                <w:webHidden/>
              </w:rPr>
            </w:r>
            <w:r>
              <w:rPr>
                <w:noProof/>
                <w:webHidden/>
              </w:rPr>
              <w:fldChar w:fldCharType="separate"/>
            </w:r>
            <w:r>
              <w:rPr>
                <w:noProof/>
                <w:webHidden/>
              </w:rPr>
              <w:t>5</w:t>
            </w:r>
            <w:r>
              <w:rPr>
                <w:noProof/>
                <w:webHidden/>
              </w:rPr>
              <w:fldChar w:fldCharType="end"/>
            </w:r>
          </w:hyperlink>
        </w:p>
        <w:p w14:paraId="3BCBEAFC" w14:textId="54DD831B" w:rsidR="00EB7890" w:rsidRDefault="00EB7890">
          <w:pPr>
            <w:pStyle w:val="TOC1"/>
            <w:tabs>
              <w:tab w:val="right" w:leader="dot" w:pos="10790"/>
            </w:tabs>
            <w:rPr>
              <w:rFonts w:eastAsiaTheme="minorEastAsia" w:cstheme="minorBidi"/>
              <w:b w:val="0"/>
              <w:bCs w:val="0"/>
              <w:i w:val="0"/>
              <w:iCs w:val="0"/>
              <w:noProof/>
            </w:rPr>
          </w:pPr>
          <w:hyperlink w:anchor="_Toc88079999" w:history="1">
            <w:r w:rsidRPr="00BC2B68">
              <w:rPr>
                <w:rStyle w:val="Hyperlink"/>
                <w:noProof/>
              </w:rPr>
              <w:t>References</w:t>
            </w:r>
            <w:r>
              <w:rPr>
                <w:noProof/>
                <w:webHidden/>
              </w:rPr>
              <w:tab/>
            </w:r>
            <w:r>
              <w:rPr>
                <w:noProof/>
                <w:webHidden/>
              </w:rPr>
              <w:fldChar w:fldCharType="begin"/>
            </w:r>
            <w:r>
              <w:rPr>
                <w:noProof/>
                <w:webHidden/>
              </w:rPr>
              <w:instrText xml:space="preserve"> PAGEREF _Toc88079999 \h </w:instrText>
            </w:r>
            <w:r>
              <w:rPr>
                <w:noProof/>
                <w:webHidden/>
              </w:rPr>
            </w:r>
            <w:r>
              <w:rPr>
                <w:noProof/>
                <w:webHidden/>
              </w:rPr>
              <w:fldChar w:fldCharType="separate"/>
            </w:r>
            <w:r>
              <w:rPr>
                <w:noProof/>
                <w:webHidden/>
              </w:rPr>
              <w:t>13</w:t>
            </w:r>
            <w:r>
              <w:rPr>
                <w:noProof/>
                <w:webHidden/>
              </w:rPr>
              <w:fldChar w:fldCharType="end"/>
            </w:r>
          </w:hyperlink>
        </w:p>
        <w:p w14:paraId="00D0E03C" w14:textId="1902A143"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8079996"/>
      <w:bookmarkEnd w:id="3"/>
      <w:bookmarkEnd w:id="2"/>
      <w:bookmarkEnd w:id="1"/>
      <w:bookmarkEnd w:id="0"/>
      <w:r>
        <w:lastRenderedPageBreak/>
        <w:t>General Context</w:t>
      </w:r>
      <w:bookmarkEnd w:id="4"/>
    </w:p>
    <w:p w14:paraId="3B8C07F5" w14:textId="739D33AD" w:rsidR="009B3FA5" w:rsidRDefault="009B3FA5" w:rsidP="009B3FA5">
      <w:pPr>
        <w:spacing w:line="480" w:lineRule="auto"/>
        <w:ind w:firstLine="720"/>
        <w:jc w:val="both"/>
      </w:pPr>
      <w:r>
        <w:t xml:space="preserve">This lab’s focus is on the Windows </w:t>
      </w:r>
      <w:r w:rsidR="00923989">
        <w:t>r</w:t>
      </w:r>
      <w:r>
        <w:t xml:space="preserve">egistry, and how perform some forensic analysis on a sample capture of a </w:t>
      </w:r>
      <w:r w:rsidR="00923989">
        <w:t>r</w:t>
      </w:r>
      <w:r>
        <w:t xml:space="preserve">egistry from a computer. The Windows </w:t>
      </w:r>
      <w:r w:rsidR="00923989">
        <w:t>r</w:t>
      </w:r>
      <w:r>
        <w:t xml:space="preserve">egistry is a collection of databases of configuration settings for Microsoft Windows operating systems </w:t>
      </w:r>
      <w:r w:rsidRPr="009B3FA5">
        <w:t>(Fisher, n.d.)</w:t>
      </w:r>
      <w:r>
        <w:t xml:space="preserve">. The </w:t>
      </w:r>
      <w:r w:rsidR="00923989">
        <w:t>r</w:t>
      </w:r>
      <w:r>
        <w:t xml:space="preserve">egistry stores information and settings for software programs, hardware devices, user preferences, and operating system configurations. This can be extremely powerful because looking at the </w:t>
      </w:r>
      <w:r w:rsidR="00923989">
        <w:t>r</w:t>
      </w:r>
      <w:r>
        <w:t xml:space="preserve">egistry can tell you information about the settings of a program or </w:t>
      </w:r>
      <w:r w:rsidR="00923989">
        <w:t xml:space="preserve">hardware device, information about the computer itself like </w:t>
      </w:r>
      <w:proofErr w:type="spellStart"/>
      <w:proofErr w:type="gramStart"/>
      <w:r w:rsidR="00923989">
        <w:t>it’s</w:t>
      </w:r>
      <w:proofErr w:type="spellEnd"/>
      <w:proofErr w:type="gramEnd"/>
      <w:r w:rsidR="00923989">
        <w:t xml:space="preserve"> name and the last time it was </w:t>
      </w:r>
      <w:proofErr w:type="spellStart"/>
      <w:r w:rsidR="00923989">
        <w:t>shutdown</w:t>
      </w:r>
      <w:proofErr w:type="spellEnd"/>
      <w:r w:rsidR="00923989">
        <w:t xml:space="preserve">, and also information about individual users like any URLs they typed into a browser or files they’ve opened. </w:t>
      </w:r>
    </w:p>
    <w:p w14:paraId="4DEA4100" w14:textId="4C6882EF" w:rsidR="00923989" w:rsidRDefault="00923989" w:rsidP="009B3FA5">
      <w:pPr>
        <w:spacing w:line="480" w:lineRule="auto"/>
        <w:ind w:firstLine="720"/>
        <w:jc w:val="both"/>
      </w:pPr>
      <w:r>
        <w:t xml:space="preserve">The registry is a hierarchical database that houses several keys. It’s structured into what they call hive files, and it can get extremely complex </w:t>
      </w:r>
      <w:r w:rsidRPr="00923989">
        <w:t>(Bajpai, 2014)</w:t>
      </w:r>
      <w:r>
        <w:t xml:space="preserve">. Due to </w:t>
      </w:r>
      <w:proofErr w:type="spellStart"/>
      <w:proofErr w:type="gramStart"/>
      <w:r>
        <w:t>it’s</w:t>
      </w:r>
      <w:proofErr w:type="spellEnd"/>
      <w:proofErr w:type="gramEnd"/>
      <w:r>
        <w:t xml:space="preserve"> complexity, locating relevant information that is stored in the registry can be difficult and be very time consuming. In this lab we use an application that is written in Perl called ‘</w:t>
      </w:r>
      <w:proofErr w:type="spellStart"/>
      <w:r>
        <w:t>RegRipper</w:t>
      </w:r>
      <w:proofErr w:type="spellEnd"/>
      <w:r>
        <w:t>’ which has over 300 plugins that can be called to analyze registry hives and return specific datasets to you.</w:t>
      </w:r>
    </w:p>
    <w:p w14:paraId="3CAE004D" w14:textId="6602528B" w:rsidR="00576E06" w:rsidRPr="0074735A" w:rsidRDefault="00923989" w:rsidP="000E39AE">
      <w:pPr>
        <w:spacing w:line="480" w:lineRule="auto"/>
        <w:ind w:firstLine="720"/>
        <w:jc w:val="both"/>
      </w:pPr>
      <w:r>
        <w:t xml:space="preserve">One of the best ways to combat the </w:t>
      </w:r>
      <w:proofErr w:type="gramStart"/>
      <w:r>
        <w:t>complexity, and</w:t>
      </w:r>
      <w:proofErr w:type="gramEnd"/>
      <w:r>
        <w:t xml:space="preserve"> prevent from becoming overwhelmed is to start the analysis with specific goals in mind </w:t>
      </w:r>
      <w:r w:rsidRPr="00923989">
        <w:t>(Bajpai, 2014)</w:t>
      </w:r>
      <w:r>
        <w:t>.</w:t>
      </w:r>
      <w:r w:rsidR="000E39AE">
        <w:t xml:space="preserve"> Forensic analysts need to have a good understanding of the registry hierarchy at a minimum, this way when they are looking for specific types of information that is relevant to the investigation they know right where to look. It’s one thing to have copious amounts of data, but if you can’t or don’t know how to make use of it, it’s virtually worthless.</w:t>
      </w:r>
    </w:p>
    <w:p w14:paraId="7412FB10" w14:textId="77777777" w:rsidR="000E39AE" w:rsidRDefault="000E39AE">
      <w:pPr>
        <w:rPr>
          <w:b/>
          <w:kern w:val="28"/>
        </w:rPr>
      </w:pPr>
      <w:r>
        <w:br w:type="page"/>
      </w:r>
    </w:p>
    <w:p w14:paraId="0D69A773" w14:textId="022582AE" w:rsidR="00460E99" w:rsidRPr="00000726" w:rsidRDefault="00F12496" w:rsidP="00C93F09">
      <w:pPr>
        <w:pStyle w:val="Heading1"/>
        <w:numPr>
          <w:ilvl w:val="0"/>
          <w:numId w:val="20"/>
        </w:numPr>
      </w:pPr>
      <w:bookmarkStart w:id="5" w:name="_Toc88079997"/>
      <w:r w:rsidRPr="00000726">
        <w:lastRenderedPageBreak/>
        <w:t>Technical Context</w:t>
      </w:r>
      <w:bookmarkEnd w:id="5"/>
    </w:p>
    <w:p w14:paraId="7D656A91" w14:textId="77777777" w:rsidR="00F57413" w:rsidRDefault="00393666" w:rsidP="00393666">
      <w:pPr>
        <w:spacing w:line="480" w:lineRule="auto"/>
        <w:ind w:firstLine="720"/>
        <w:jc w:val="both"/>
      </w:pPr>
      <w:r w:rsidRPr="00393666">
        <w:t>Different registry values that exist can be comprised of keys and subkeys, as a forensic analyst you are expected to know what</w:t>
      </w:r>
      <w:r>
        <w:t xml:space="preserve"> you’re looking for, where it is located both in the hive and hierarchy, and what to make of it and how it is of use to you once you find it. </w:t>
      </w:r>
      <w:proofErr w:type="spellStart"/>
      <w:r>
        <w:t>RegRipper</w:t>
      </w:r>
      <w:proofErr w:type="spellEnd"/>
      <w:r>
        <w:t xml:space="preserve"> is a tool that was written by Harlan </w:t>
      </w:r>
      <w:proofErr w:type="spellStart"/>
      <w:r>
        <w:t>Carvey</w:t>
      </w:r>
      <w:proofErr w:type="spellEnd"/>
      <w:r>
        <w:t xml:space="preserve"> that is modular and scalable, but it produces reports based on pre-configured saved searched </w:t>
      </w:r>
      <w:r w:rsidRPr="00393666">
        <w:t xml:space="preserve">(SANS Digital Forensics and Incident Response Blog | </w:t>
      </w:r>
      <w:proofErr w:type="spellStart"/>
      <w:r w:rsidRPr="00393666">
        <w:t>RegRipper</w:t>
      </w:r>
      <w:proofErr w:type="spellEnd"/>
      <w:r w:rsidRPr="00393666">
        <w:t xml:space="preserve">: Ripping Registries </w:t>
      </w:r>
      <w:proofErr w:type="gramStart"/>
      <w:r w:rsidRPr="00393666">
        <w:t>With</w:t>
      </w:r>
      <w:proofErr w:type="gramEnd"/>
      <w:r w:rsidRPr="00393666">
        <w:t xml:space="preserve"> Ease | SANS Insti</w:t>
      </w:r>
      <w:r>
        <w:t>tu</w:t>
      </w:r>
      <w:r w:rsidRPr="00393666">
        <w:t>te, 2009)</w:t>
      </w:r>
      <w:r>
        <w:t xml:space="preserve">. </w:t>
      </w:r>
      <w:r w:rsidR="00F57413">
        <w:t xml:space="preserve">The registry is easily exported from the host machine so that it can be investigated on another machine, there are many forensic applications that make parsing registry hives </w:t>
      </w:r>
      <w:proofErr w:type="gramStart"/>
      <w:r w:rsidR="00F57413">
        <w:t>easy</w:t>
      </w:r>
      <w:proofErr w:type="gramEnd"/>
      <w:r w:rsidR="00F57413">
        <w:t xml:space="preserve"> but </w:t>
      </w:r>
      <w:proofErr w:type="spellStart"/>
      <w:r w:rsidR="00F57413">
        <w:t>RegRipper</w:t>
      </w:r>
      <w:proofErr w:type="spellEnd"/>
      <w:r w:rsidR="00F57413">
        <w:t xml:space="preserve"> is open source and is semi-actively developed. </w:t>
      </w:r>
    </w:p>
    <w:p w14:paraId="13D048D9" w14:textId="08DC8F7D" w:rsidR="00E93D2C" w:rsidRDefault="00F57413" w:rsidP="00F57413">
      <w:pPr>
        <w:spacing w:line="480" w:lineRule="auto"/>
        <w:ind w:firstLine="720"/>
        <w:jc w:val="both"/>
      </w:pPr>
      <w:proofErr w:type="spellStart"/>
      <w:r>
        <w:t>RegRipper</w:t>
      </w:r>
      <w:proofErr w:type="spellEnd"/>
      <w:r>
        <w:t xml:space="preserve"> version 3.0 was released 2 years ago, but realistically constant development isn’t completely necessary as it’s only important when new versions of Windows come to market. </w:t>
      </w:r>
      <w:r w:rsidR="00447295">
        <w:t xml:space="preserve">Using </w:t>
      </w:r>
      <w:proofErr w:type="spellStart"/>
      <w:r w:rsidR="00447295">
        <w:t>RegRipper</w:t>
      </w:r>
      <w:proofErr w:type="spellEnd"/>
      <w:r w:rsidR="00447295">
        <w:t xml:space="preserve"> is straight forward. </w:t>
      </w:r>
      <w:r w:rsidR="00393666">
        <w:t xml:space="preserve">You just </w:t>
      </w:r>
      <w:proofErr w:type="gramStart"/>
      <w:r w:rsidR="00393666">
        <w:t>have to</w:t>
      </w:r>
      <w:proofErr w:type="gramEnd"/>
      <w:r w:rsidR="00393666">
        <w:t xml:space="preserve"> call the application, point it at the registry file in question, and choose what plugin you want. Each plugin, which there are over 300 of, is set to search a specific file type for specific data. This means if you want to know the physical addresses that were installed in a computer, you can run </w:t>
      </w:r>
      <w:proofErr w:type="spellStart"/>
      <w:r w:rsidR="00393666">
        <w:t>RepRipper</w:t>
      </w:r>
      <w:proofErr w:type="spellEnd"/>
      <w:r w:rsidR="00393666">
        <w:t xml:space="preserve"> and point it at the SYSTEM </w:t>
      </w:r>
      <w:proofErr w:type="spellStart"/>
      <w:r w:rsidR="00393666">
        <w:t>regisitry</w:t>
      </w:r>
      <w:proofErr w:type="spellEnd"/>
      <w:r w:rsidR="00393666">
        <w:t xml:space="preserve"> hive and type ‘-p </w:t>
      </w:r>
      <w:proofErr w:type="spellStart"/>
      <w:r w:rsidR="00393666">
        <w:t>macaddr</w:t>
      </w:r>
      <w:proofErr w:type="spellEnd"/>
      <w:r w:rsidR="00393666">
        <w:t xml:space="preserve">’ and it will list </w:t>
      </w:r>
      <w:proofErr w:type="gramStart"/>
      <w:r w:rsidR="00393666">
        <w:t>all of</w:t>
      </w:r>
      <w:proofErr w:type="gramEnd"/>
      <w:r w:rsidR="00393666">
        <w:t xml:space="preserve"> the physical addresses that were </w:t>
      </w:r>
      <w:r w:rsidR="00447295">
        <w:t xml:space="preserve">on the network interfaces in that machine. </w:t>
      </w:r>
    </w:p>
    <w:p w14:paraId="4C218C15" w14:textId="3457D505" w:rsidR="00ED4CA9" w:rsidRDefault="00447295" w:rsidP="00393666">
      <w:pPr>
        <w:spacing w:line="480" w:lineRule="auto"/>
        <w:ind w:firstLine="720"/>
        <w:jc w:val="both"/>
      </w:pPr>
      <w:r>
        <w:t xml:space="preserve">User specific data </w:t>
      </w:r>
      <w:r w:rsidR="00E93D2C">
        <w:t xml:space="preserve">has a few caveats itself. User data is stored in a ‘NTUSER’ registry hive, and there is a hive for </w:t>
      </w:r>
      <w:proofErr w:type="gramStart"/>
      <w:r w:rsidR="00E93D2C">
        <w:t>each and every</w:t>
      </w:r>
      <w:proofErr w:type="gramEnd"/>
      <w:r w:rsidR="00E93D2C">
        <w:t xml:space="preserve"> user, and these files are deleted if the user account is removed. </w:t>
      </w:r>
      <w:proofErr w:type="gramStart"/>
      <w:r w:rsidR="00E93D2C">
        <w:t>So</w:t>
      </w:r>
      <w:proofErr w:type="gramEnd"/>
      <w:r w:rsidR="00E93D2C">
        <w:t xml:space="preserve"> if a malicious actor gets on a machine and does a bunch of things, but manages to delete the account when they are done it largely wipes the registry settings for that user which includes any URLs typed into a browser, paths typed into the file system, as well as recently opened applications and files. The registry can really give you a good look at what a specific user has recently done, but this data can be </w:t>
      </w:r>
      <w:r w:rsidR="00F57413">
        <w:t xml:space="preserve">manipulated or erased </w:t>
      </w:r>
      <w:proofErr w:type="gramStart"/>
      <w:r w:rsidR="00F57413">
        <w:t>fairly easily</w:t>
      </w:r>
      <w:proofErr w:type="gramEnd"/>
      <w:r w:rsidR="00F57413">
        <w:t>.</w:t>
      </w:r>
    </w:p>
    <w:p w14:paraId="2893E680" w14:textId="2785BC10" w:rsidR="00F57413" w:rsidRPr="00393666" w:rsidRDefault="00F57413" w:rsidP="00F57413">
      <w:pPr>
        <w:spacing w:line="480" w:lineRule="auto"/>
        <w:jc w:val="both"/>
      </w:pPr>
    </w:p>
    <w:p w14:paraId="047AD6C9" w14:textId="77777777" w:rsidR="008C4DB2" w:rsidRDefault="008C4DB2">
      <w:pPr>
        <w:rPr>
          <w:b/>
          <w:kern w:val="28"/>
        </w:rPr>
      </w:pPr>
      <w:r>
        <w:br w:type="page"/>
      </w:r>
    </w:p>
    <w:p w14:paraId="0EE596D2" w14:textId="7E25F08D" w:rsidR="00255B48" w:rsidRDefault="00F12496" w:rsidP="00255B48">
      <w:pPr>
        <w:pStyle w:val="Heading1"/>
        <w:numPr>
          <w:ilvl w:val="0"/>
          <w:numId w:val="20"/>
        </w:numPr>
      </w:pPr>
      <w:bookmarkStart w:id="6" w:name="_Toc88079998"/>
      <w:r w:rsidRPr="00000726">
        <w:lastRenderedPageBreak/>
        <w:t>Solution</w:t>
      </w:r>
      <w:bookmarkEnd w:id="6"/>
    </w:p>
    <w:p w14:paraId="358B98BF" w14:textId="46F42462" w:rsidR="00F57413" w:rsidRPr="00A60F09" w:rsidRDefault="00F57413" w:rsidP="00A60F09">
      <w:pPr>
        <w:spacing w:line="480" w:lineRule="auto"/>
        <w:ind w:firstLine="720"/>
        <w:jc w:val="both"/>
      </w:pPr>
      <w:r w:rsidRPr="00A60F09">
        <w:t xml:space="preserve">To begin this </w:t>
      </w:r>
      <w:proofErr w:type="gramStart"/>
      <w:r w:rsidRPr="00A60F09">
        <w:t>lab</w:t>
      </w:r>
      <w:proofErr w:type="gramEnd"/>
      <w:r w:rsidRPr="00A60F09">
        <w:t xml:space="preserve"> we log into the US Cyber Range and start up the SANS SIFT virtual machine. We change </w:t>
      </w:r>
      <w:proofErr w:type="gramStart"/>
      <w:r w:rsidRPr="00A60F09">
        <w:t>directories(</w:t>
      </w:r>
      <w:proofErr w:type="gramEnd"/>
      <w:r w:rsidRPr="00A60F09">
        <w:t xml:space="preserve">CD) to ‘~/Desktop/cases/01_Filesystems’ and use ‘tar’ to extract a </w:t>
      </w:r>
      <w:proofErr w:type="spellStart"/>
      <w:r w:rsidRPr="00A60F09">
        <w:t>gzipped</w:t>
      </w:r>
      <w:proofErr w:type="spellEnd"/>
      <w:r w:rsidRPr="00A60F09">
        <w:t xml:space="preserve"> compressed </w:t>
      </w:r>
      <w:proofErr w:type="spellStart"/>
      <w:r w:rsidRPr="00A60F09">
        <w:t>tarball</w:t>
      </w:r>
      <w:proofErr w:type="spellEnd"/>
      <w:r w:rsidRPr="00A60F09">
        <w:t xml:space="preserve"> file with `tar -</w:t>
      </w:r>
      <w:proofErr w:type="spellStart"/>
      <w:r w:rsidRPr="00A60F09">
        <w:t>xvf</w:t>
      </w:r>
      <w:proofErr w:type="spellEnd"/>
      <w:r w:rsidRPr="00A60F09">
        <w:t xml:space="preserve"> Win7_Laptop.tar.gz’. This performs a verbose extraction of the file and outputs it to the current working directory. We can CD into the freshly extracted ‘Win7_Laptop’ directory and run ‘ls’ to list the contents of the directory.</w:t>
      </w:r>
      <w:r w:rsidR="00A60F09" w:rsidRPr="00A60F09">
        <w:t xml:space="preserve"> </w:t>
      </w:r>
      <w:proofErr w:type="gramStart"/>
      <w:r w:rsidR="00A60F09" w:rsidRPr="00A60F09">
        <w:t>Next</w:t>
      </w:r>
      <w:proofErr w:type="gramEnd"/>
      <w:r w:rsidR="00A60F09" w:rsidRPr="00A60F09">
        <w:t xml:space="preserve"> we call </w:t>
      </w:r>
      <w:proofErr w:type="spellStart"/>
      <w:r w:rsidR="00A60F09" w:rsidRPr="00A60F09">
        <w:t>RegRipper</w:t>
      </w:r>
      <w:proofErr w:type="spellEnd"/>
      <w:r w:rsidR="00A60F09" w:rsidRPr="00A60F09">
        <w:t xml:space="preserve"> with `rip.pl -l` to list the available plugins, of which there are more than 300.</w:t>
      </w:r>
    </w:p>
    <w:p w14:paraId="3D97BE71" w14:textId="77777777" w:rsidR="00A60F09" w:rsidRDefault="00F57413" w:rsidP="00A60F09">
      <w:pPr>
        <w:keepNext/>
        <w:jc w:val="center"/>
      </w:pPr>
      <w:r>
        <w:rPr>
          <w:noProof/>
        </w:rPr>
        <w:drawing>
          <wp:inline distT="0" distB="0" distL="0" distR="0" wp14:anchorId="2CFD4618" wp14:editId="68D9D368">
            <wp:extent cx="5143500" cy="520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5143500" cy="520700"/>
                    </a:xfrm>
                    <a:prstGeom prst="rect">
                      <a:avLst/>
                    </a:prstGeom>
                  </pic:spPr>
                </pic:pic>
              </a:graphicData>
            </a:graphic>
          </wp:inline>
        </w:drawing>
      </w:r>
    </w:p>
    <w:p w14:paraId="2195DF43" w14:textId="694B324D" w:rsidR="00F57413" w:rsidRPr="00A60F09" w:rsidRDefault="00A60F09" w:rsidP="00A60F09">
      <w:pPr>
        <w:pStyle w:val="Caption"/>
        <w:jc w:val="center"/>
        <w:rPr>
          <w:sz w:val="16"/>
          <w:szCs w:val="16"/>
        </w:rPr>
      </w:pPr>
      <w:r w:rsidRPr="00A60F09">
        <w:rPr>
          <w:sz w:val="16"/>
          <w:szCs w:val="16"/>
        </w:rPr>
        <w:t xml:space="preserve">Figure </w:t>
      </w:r>
      <w:r w:rsidRPr="00A60F09">
        <w:rPr>
          <w:sz w:val="16"/>
          <w:szCs w:val="16"/>
        </w:rPr>
        <w:fldChar w:fldCharType="begin"/>
      </w:r>
      <w:r w:rsidRPr="00A60F09">
        <w:rPr>
          <w:sz w:val="16"/>
          <w:szCs w:val="16"/>
        </w:rPr>
        <w:instrText xml:space="preserve"> SEQ Figure \* ARABIC </w:instrText>
      </w:r>
      <w:r w:rsidRPr="00A60F09">
        <w:rPr>
          <w:sz w:val="16"/>
          <w:szCs w:val="16"/>
        </w:rPr>
        <w:fldChar w:fldCharType="separate"/>
      </w:r>
      <w:r w:rsidR="00FF783E">
        <w:rPr>
          <w:noProof/>
          <w:sz w:val="16"/>
          <w:szCs w:val="16"/>
        </w:rPr>
        <w:t>1</w:t>
      </w:r>
      <w:r w:rsidRPr="00A60F09">
        <w:rPr>
          <w:sz w:val="16"/>
          <w:szCs w:val="16"/>
        </w:rPr>
        <w:fldChar w:fldCharType="end"/>
      </w:r>
      <w:r w:rsidRPr="00A60F09">
        <w:rPr>
          <w:sz w:val="16"/>
          <w:szCs w:val="16"/>
        </w:rPr>
        <w:t xml:space="preserve"> - entering the freshly extracted directly and listing the contents</w:t>
      </w:r>
    </w:p>
    <w:p w14:paraId="5A75D1F5" w14:textId="77777777" w:rsidR="00A60F09" w:rsidRDefault="00A60F09" w:rsidP="00A60F09">
      <w:pPr>
        <w:keepNext/>
        <w:jc w:val="center"/>
      </w:pPr>
      <w:r>
        <w:rPr>
          <w:noProof/>
        </w:rPr>
        <w:drawing>
          <wp:inline distT="0" distB="0" distL="0" distR="0" wp14:anchorId="25EC9D68" wp14:editId="450DEFAB">
            <wp:extent cx="5156200" cy="9144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stretch>
                      <a:fillRect/>
                    </a:stretch>
                  </pic:blipFill>
                  <pic:spPr>
                    <a:xfrm>
                      <a:off x="0" y="0"/>
                      <a:ext cx="5156200" cy="914400"/>
                    </a:xfrm>
                    <a:prstGeom prst="rect">
                      <a:avLst/>
                    </a:prstGeom>
                  </pic:spPr>
                </pic:pic>
              </a:graphicData>
            </a:graphic>
          </wp:inline>
        </w:drawing>
      </w:r>
    </w:p>
    <w:p w14:paraId="58C4A039" w14:textId="45CCEE10" w:rsidR="00A60F09" w:rsidRPr="00A60F09" w:rsidRDefault="00A60F09" w:rsidP="00A60F09">
      <w:pPr>
        <w:pStyle w:val="Caption"/>
        <w:jc w:val="center"/>
        <w:rPr>
          <w:sz w:val="16"/>
          <w:szCs w:val="16"/>
        </w:rPr>
      </w:pPr>
      <w:r w:rsidRPr="00A60F09">
        <w:rPr>
          <w:sz w:val="16"/>
          <w:szCs w:val="16"/>
        </w:rPr>
        <w:t xml:space="preserve">Figure </w:t>
      </w:r>
      <w:r w:rsidRPr="00A60F09">
        <w:rPr>
          <w:sz w:val="16"/>
          <w:szCs w:val="16"/>
        </w:rPr>
        <w:fldChar w:fldCharType="begin"/>
      </w:r>
      <w:r w:rsidRPr="00A60F09">
        <w:rPr>
          <w:sz w:val="16"/>
          <w:szCs w:val="16"/>
        </w:rPr>
        <w:instrText xml:space="preserve"> SEQ Figure \* ARABIC </w:instrText>
      </w:r>
      <w:r w:rsidRPr="00A60F09">
        <w:rPr>
          <w:sz w:val="16"/>
          <w:szCs w:val="16"/>
        </w:rPr>
        <w:fldChar w:fldCharType="separate"/>
      </w:r>
      <w:r w:rsidR="00FF783E">
        <w:rPr>
          <w:noProof/>
          <w:sz w:val="16"/>
          <w:szCs w:val="16"/>
        </w:rPr>
        <w:t>2</w:t>
      </w:r>
      <w:r w:rsidRPr="00A60F09">
        <w:rPr>
          <w:sz w:val="16"/>
          <w:szCs w:val="16"/>
        </w:rPr>
        <w:fldChar w:fldCharType="end"/>
      </w:r>
      <w:r w:rsidRPr="00A60F09">
        <w:rPr>
          <w:sz w:val="16"/>
          <w:szCs w:val="16"/>
        </w:rPr>
        <w:t xml:space="preserve"> - listing the available plugins in </w:t>
      </w:r>
      <w:proofErr w:type="spellStart"/>
      <w:r w:rsidRPr="00A60F09">
        <w:rPr>
          <w:sz w:val="16"/>
          <w:szCs w:val="16"/>
        </w:rPr>
        <w:t>RegRipper</w:t>
      </w:r>
      <w:proofErr w:type="spellEnd"/>
    </w:p>
    <w:p w14:paraId="43055477" w14:textId="0C87633C" w:rsidR="00A60F09" w:rsidRPr="00A60F09" w:rsidRDefault="00A60F09" w:rsidP="00A60F09">
      <w:pPr>
        <w:spacing w:line="480" w:lineRule="auto"/>
        <w:jc w:val="both"/>
      </w:pPr>
      <w:r w:rsidRPr="00A60F09">
        <w:tab/>
        <w:t xml:space="preserve">We then start calling </w:t>
      </w:r>
      <w:proofErr w:type="spellStart"/>
      <w:r w:rsidRPr="00A60F09">
        <w:t>RepRipper</w:t>
      </w:r>
      <w:proofErr w:type="spellEnd"/>
      <w:r w:rsidRPr="00A60F09">
        <w:t xml:space="preserve"> to run various plugins against different registry hive files. Against the SOFTWARE hive we call the following plugins: </w:t>
      </w:r>
      <w:proofErr w:type="spellStart"/>
      <w:r w:rsidRPr="00A60F09">
        <w:t>winver</w:t>
      </w:r>
      <w:proofErr w:type="spellEnd"/>
      <w:r w:rsidRPr="00A60F09">
        <w:t xml:space="preserve">, </w:t>
      </w:r>
      <w:proofErr w:type="spellStart"/>
      <w:r w:rsidRPr="00A60F09">
        <w:t>profilelist</w:t>
      </w:r>
      <w:proofErr w:type="spellEnd"/>
      <w:r w:rsidRPr="00A60F09">
        <w:t xml:space="preserve">, </w:t>
      </w:r>
      <w:proofErr w:type="spellStart"/>
      <w:r w:rsidRPr="00A60F09">
        <w:t>apppaths</w:t>
      </w:r>
      <w:proofErr w:type="spellEnd"/>
      <w:r w:rsidRPr="00A60F09">
        <w:t xml:space="preserve">, and installer. These plugins tell us information about the operating system and software installed. We can determine that this is a registry from a Windows 7 workstation running Service Pack 1, there are two users John and Dug, and we can see what applications are installed and the path to each of these applications executables. </w:t>
      </w:r>
    </w:p>
    <w:p w14:paraId="65A6060D" w14:textId="77777777" w:rsidR="00A60F09" w:rsidRDefault="00A60F09" w:rsidP="00A60F09"/>
    <w:p w14:paraId="0BF6DF09" w14:textId="77777777" w:rsidR="00A60F09" w:rsidRDefault="00A60F09" w:rsidP="00A60F09">
      <w:pPr>
        <w:keepNext/>
        <w:jc w:val="center"/>
      </w:pPr>
      <w:r>
        <w:rPr>
          <w:noProof/>
        </w:rPr>
        <w:drawing>
          <wp:inline distT="0" distB="0" distL="0" distR="0" wp14:anchorId="3B25B98E" wp14:editId="551B8D9E">
            <wp:extent cx="6172200" cy="11430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4"/>
                    <a:stretch>
                      <a:fillRect/>
                    </a:stretch>
                  </pic:blipFill>
                  <pic:spPr>
                    <a:xfrm>
                      <a:off x="0" y="0"/>
                      <a:ext cx="6172200" cy="1143000"/>
                    </a:xfrm>
                    <a:prstGeom prst="rect">
                      <a:avLst/>
                    </a:prstGeom>
                  </pic:spPr>
                </pic:pic>
              </a:graphicData>
            </a:graphic>
          </wp:inline>
        </w:drawing>
      </w:r>
    </w:p>
    <w:p w14:paraId="014BAD95" w14:textId="6218F151" w:rsidR="00A60F09" w:rsidRPr="00A60F09" w:rsidRDefault="00A60F09" w:rsidP="00A60F09">
      <w:pPr>
        <w:pStyle w:val="Caption"/>
        <w:jc w:val="center"/>
        <w:rPr>
          <w:sz w:val="16"/>
          <w:szCs w:val="16"/>
        </w:rPr>
      </w:pPr>
      <w:r w:rsidRPr="00A60F09">
        <w:rPr>
          <w:sz w:val="16"/>
          <w:szCs w:val="16"/>
        </w:rPr>
        <w:t xml:space="preserve">Figure </w:t>
      </w:r>
      <w:r w:rsidRPr="00A60F09">
        <w:rPr>
          <w:sz w:val="16"/>
          <w:szCs w:val="16"/>
        </w:rPr>
        <w:fldChar w:fldCharType="begin"/>
      </w:r>
      <w:r w:rsidRPr="00A60F09">
        <w:rPr>
          <w:sz w:val="16"/>
          <w:szCs w:val="16"/>
        </w:rPr>
        <w:instrText xml:space="preserve"> SEQ Figure \* ARABIC </w:instrText>
      </w:r>
      <w:r w:rsidRPr="00A60F09">
        <w:rPr>
          <w:sz w:val="16"/>
          <w:szCs w:val="16"/>
        </w:rPr>
        <w:fldChar w:fldCharType="separate"/>
      </w:r>
      <w:r w:rsidR="00FF783E">
        <w:rPr>
          <w:noProof/>
          <w:sz w:val="16"/>
          <w:szCs w:val="16"/>
        </w:rPr>
        <w:t>3</w:t>
      </w:r>
      <w:r w:rsidRPr="00A60F09">
        <w:rPr>
          <w:sz w:val="16"/>
          <w:szCs w:val="16"/>
        </w:rPr>
        <w:fldChar w:fldCharType="end"/>
      </w:r>
      <w:r w:rsidRPr="00A60F09">
        <w:rPr>
          <w:sz w:val="16"/>
          <w:szCs w:val="16"/>
        </w:rPr>
        <w:t xml:space="preserve"> - Determining the operating system version and service pack</w:t>
      </w:r>
    </w:p>
    <w:p w14:paraId="088FA371" w14:textId="77777777" w:rsidR="00A60F09" w:rsidRDefault="00A60F09" w:rsidP="00A60F09">
      <w:pPr>
        <w:keepNext/>
        <w:jc w:val="center"/>
      </w:pPr>
      <w:r>
        <w:rPr>
          <w:noProof/>
        </w:rPr>
        <w:lastRenderedPageBreak/>
        <w:drawing>
          <wp:inline distT="0" distB="0" distL="0" distR="0" wp14:anchorId="417E68EB" wp14:editId="01848C42">
            <wp:extent cx="4879299" cy="3048324"/>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a:stretch>
                      <a:fillRect/>
                    </a:stretch>
                  </pic:blipFill>
                  <pic:spPr>
                    <a:xfrm>
                      <a:off x="0" y="0"/>
                      <a:ext cx="4903882" cy="3063682"/>
                    </a:xfrm>
                    <a:prstGeom prst="rect">
                      <a:avLst/>
                    </a:prstGeom>
                  </pic:spPr>
                </pic:pic>
              </a:graphicData>
            </a:graphic>
          </wp:inline>
        </w:drawing>
      </w:r>
    </w:p>
    <w:p w14:paraId="37ED143A" w14:textId="4723F14A" w:rsidR="007A1ECB" w:rsidRPr="007A1ECB" w:rsidRDefault="00A60F09" w:rsidP="007A1ECB">
      <w:pPr>
        <w:pStyle w:val="Caption"/>
        <w:jc w:val="center"/>
        <w:rPr>
          <w:sz w:val="16"/>
          <w:szCs w:val="16"/>
        </w:rPr>
      </w:pPr>
      <w:r w:rsidRPr="00A60F09">
        <w:rPr>
          <w:sz w:val="16"/>
          <w:szCs w:val="16"/>
        </w:rPr>
        <w:t xml:space="preserve">Figure </w:t>
      </w:r>
      <w:r w:rsidRPr="00A60F09">
        <w:rPr>
          <w:sz w:val="16"/>
          <w:szCs w:val="16"/>
        </w:rPr>
        <w:fldChar w:fldCharType="begin"/>
      </w:r>
      <w:r w:rsidRPr="00A60F09">
        <w:rPr>
          <w:sz w:val="16"/>
          <w:szCs w:val="16"/>
        </w:rPr>
        <w:instrText xml:space="preserve"> SEQ Figure \* ARABIC </w:instrText>
      </w:r>
      <w:r w:rsidRPr="00A60F09">
        <w:rPr>
          <w:sz w:val="16"/>
          <w:szCs w:val="16"/>
        </w:rPr>
        <w:fldChar w:fldCharType="separate"/>
      </w:r>
      <w:r w:rsidR="00FF783E">
        <w:rPr>
          <w:noProof/>
          <w:sz w:val="16"/>
          <w:szCs w:val="16"/>
        </w:rPr>
        <w:t>4</w:t>
      </w:r>
      <w:r w:rsidRPr="00A60F09">
        <w:rPr>
          <w:sz w:val="16"/>
          <w:szCs w:val="16"/>
        </w:rPr>
        <w:fldChar w:fldCharType="end"/>
      </w:r>
      <w:r w:rsidRPr="00A60F09">
        <w:rPr>
          <w:sz w:val="16"/>
          <w:szCs w:val="16"/>
        </w:rPr>
        <w:t xml:space="preserve"> - Determining the users on the machine along with their SIDs</w:t>
      </w:r>
    </w:p>
    <w:p w14:paraId="09ED9E71" w14:textId="77777777" w:rsidR="007A1ECB" w:rsidRDefault="007A1ECB" w:rsidP="007A1ECB">
      <w:pPr>
        <w:keepNext/>
        <w:jc w:val="center"/>
      </w:pPr>
      <w:r>
        <w:rPr>
          <w:noProof/>
        </w:rPr>
        <w:drawing>
          <wp:inline distT="0" distB="0" distL="0" distR="0" wp14:anchorId="0EA054E6" wp14:editId="37E5A404">
            <wp:extent cx="4864308" cy="2093247"/>
            <wp:effectExtent l="0" t="0" r="0" b="254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16"/>
                    <a:stretch>
                      <a:fillRect/>
                    </a:stretch>
                  </pic:blipFill>
                  <pic:spPr>
                    <a:xfrm>
                      <a:off x="0" y="0"/>
                      <a:ext cx="4879117" cy="2099620"/>
                    </a:xfrm>
                    <a:prstGeom prst="rect">
                      <a:avLst/>
                    </a:prstGeom>
                  </pic:spPr>
                </pic:pic>
              </a:graphicData>
            </a:graphic>
          </wp:inline>
        </w:drawing>
      </w:r>
    </w:p>
    <w:p w14:paraId="02EE80BB" w14:textId="1FD1F5BF" w:rsidR="007A1ECB"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5</w:t>
      </w:r>
      <w:r w:rsidRPr="007A1ECB">
        <w:rPr>
          <w:sz w:val="16"/>
          <w:szCs w:val="16"/>
        </w:rPr>
        <w:fldChar w:fldCharType="end"/>
      </w:r>
      <w:r w:rsidRPr="007A1ECB">
        <w:rPr>
          <w:sz w:val="16"/>
          <w:szCs w:val="16"/>
        </w:rPr>
        <w:t xml:space="preserve"> - listing application install information</w:t>
      </w:r>
    </w:p>
    <w:p w14:paraId="55795C4B" w14:textId="77777777" w:rsidR="007A1ECB" w:rsidRDefault="00A60F09" w:rsidP="007A1ECB">
      <w:pPr>
        <w:keepNext/>
        <w:jc w:val="center"/>
      </w:pPr>
      <w:r>
        <w:rPr>
          <w:noProof/>
        </w:rPr>
        <w:lastRenderedPageBreak/>
        <w:drawing>
          <wp:inline distT="0" distB="0" distL="0" distR="0" wp14:anchorId="15EDDE28" wp14:editId="08FDC427">
            <wp:extent cx="5793086" cy="4691921"/>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7"/>
                    <a:stretch>
                      <a:fillRect/>
                    </a:stretch>
                  </pic:blipFill>
                  <pic:spPr>
                    <a:xfrm>
                      <a:off x="0" y="0"/>
                      <a:ext cx="5819649" cy="4713434"/>
                    </a:xfrm>
                    <a:prstGeom prst="rect">
                      <a:avLst/>
                    </a:prstGeom>
                  </pic:spPr>
                </pic:pic>
              </a:graphicData>
            </a:graphic>
          </wp:inline>
        </w:drawing>
      </w:r>
    </w:p>
    <w:p w14:paraId="3FE59DC5" w14:textId="7539BFA7" w:rsidR="00A60F09"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6</w:t>
      </w:r>
      <w:r w:rsidRPr="007A1ECB">
        <w:rPr>
          <w:sz w:val="16"/>
          <w:szCs w:val="16"/>
        </w:rPr>
        <w:fldChar w:fldCharType="end"/>
      </w:r>
      <w:r w:rsidRPr="007A1ECB">
        <w:rPr>
          <w:sz w:val="16"/>
          <w:szCs w:val="16"/>
        </w:rPr>
        <w:t xml:space="preserve"> - listing the paths to application executables</w:t>
      </w:r>
    </w:p>
    <w:p w14:paraId="18C338D3" w14:textId="6821271F" w:rsidR="00A60F09" w:rsidRDefault="007A1ECB" w:rsidP="007A1ECB">
      <w:pPr>
        <w:spacing w:line="480" w:lineRule="auto"/>
        <w:jc w:val="both"/>
      </w:pPr>
      <w:r>
        <w:tab/>
        <w:t xml:space="preserve">Next, we can run </w:t>
      </w:r>
      <w:proofErr w:type="spellStart"/>
      <w:r>
        <w:t>compname</w:t>
      </w:r>
      <w:proofErr w:type="spellEnd"/>
      <w:r>
        <w:t xml:space="preserve">, </w:t>
      </w:r>
      <w:proofErr w:type="spellStart"/>
      <w:r>
        <w:t>timezone</w:t>
      </w:r>
      <w:proofErr w:type="spellEnd"/>
      <w:r>
        <w:t xml:space="preserve">, </w:t>
      </w:r>
      <w:proofErr w:type="spellStart"/>
      <w:r>
        <w:t>producttype</w:t>
      </w:r>
      <w:proofErr w:type="spellEnd"/>
      <w:r>
        <w:t xml:space="preserve">, </w:t>
      </w:r>
      <w:proofErr w:type="spellStart"/>
      <w:r>
        <w:t>usbstor</w:t>
      </w:r>
      <w:proofErr w:type="spellEnd"/>
      <w:r>
        <w:t xml:space="preserve">, </w:t>
      </w:r>
      <w:proofErr w:type="spellStart"/>
      <w:r>
        <w:t>rdpport</w:t>
      </w:r>
      <w:proofErr w:type="spellEnd"/>
      <w:r>
        <w:t>, and shutdown against the SYSTEM hive to find the hostname, the configured time zone, if this was a server or a workstation, a listing of USB devices that have been connected along with their serial numbers, the port that Remote Desktop is listening on, and the last time that the machine was shut down.</w:t>
      </w:r>
    </w:p>
    <w:p w14:paraId="110AD2DE" w14:textId="77777777" w:rsidR="007A1ECB" w:rsidRDefault="007A1ECB" w:rsidP="007A1ECB">
      <w:pPr>
        <w:keepNext/>
        <w:jc w:val="center"/>
      </w:pPr>
      <w:r>
        <w:rPr>
          <w:noProof/>
        </w:rPr>
        <w:drawing>
          <wp:inline distT="0" distB="0" distL="0" distR="0" wp14:anchorId="644C81AD" wp14:editId="34AA4034">
            <wp:extent cx="6248400" cy="1016000"/>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8"/>
                    <a:stretch>
                      <a:fillRect/>
                    </a:stretch>
                  </pic:blipFill>
                  <pic:spPr>
                    <a:xfrm>
                      <a:off x="0" y="0"/>
                      <a:ext cx="6248400" cy="1016000"/>
                    </a:xfrm>
                    <a:prstGeom prst="rect">
                      <a:avLst/>
                    </a:prstGeom>
                  </pic:spPr>
                </pic:pic>
              </a:graphicData>
            </a:graphic>
          </wp:inline>
        </w:drawing>
      </w:r>
    </w:p>
    <w:p w14:paraId="12A30550" w14:textId="3980B473" w:rsidR="007A1ECB"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7</w:t>
      </w:r>
      <w:r w:rsidRPr="007A1ECB">
        <w:rPr>
          <w:sz w:val="16"/>
          <w:szCs w:val="16"/>
        </w:rPr>
        <w:fldChar w:fldCharType="end"/>
      </w:r>
      <w:r w:rsidRPr="007A1ECB">
        <w:rPr>
          <w:sz w:val="16"/>
          <w:szCs w:val="16"/>
        </w:rPr>
        <w:t xml:space="preserve"> - Showing the hostname is JOHN-PC</w:t>
      </w:r>
    </w:p>
    <w:p w14:paraId="6C3C7DB6" w14:textId="77777777" w:rsidR="007A1ECB" w:rsidRDefault="007A1ECB" w:rsidP="007A1ECB">
      <w:pPr>
        <w:keepNext/>
        <w:jc w:val="center"/>
      </w:pPr>
      <w:r>
        <w:rPr>
          <w:noProof/>
        </w:rPr>
        <w:lastRenderedPageBreak/>
        <w:drawing>
          <wp:inline distT="0" distB="0" distL="0" distR="0" wp14:anchorId="1A5A66CB" wp14:editId="395CECAD">
            <wp:extent cx="5568846" cy="1437858"/>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19"/>
                    <a:stretch>
                      <a:fillRect/>
                    </a:stretch>
                  </pic:blipFill>
                  <pic:spPr>
                    <a:xfrm>
                      <a:off x="0" y="0"/>
                      <a:ext cx="5590709" cy="1443503"/>
                    </a:xfrm>
                    <a:prstGeom prst="rect">
                      <a:avLst/>
                    </a:prstGeom>
                  </pic:spPr>
                </pic:pic>
              </a:graphicData>
            </a:graphic>
          </wp:inline>
        </w:drawing>
      </w:r>
    </w:p>
    <w:p w14:paraId="6AA69A2D" w14:textId="5CE53433" w:rsid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8</w:t>
      </w:r>
      <w:r w:rsidRPr="007A1ECB">
        <w:rPr>
          <w:sz w:val="16"/>
          <w:szCs w:val="16"/>
        </w:rPr>
        <w:fldChar w:fldCharType="end"/>
      </w:r>
      <w:r w:rsidRPr="007A1ECB">
        <w:rPr>
          <w:sz w:val="16"/>
          <w:szCs w:val="16"/>
        </w:rPr>
        <w:t xml:space="preserve"> - The </w:t>
      </w:r>
      <w:proofErr w:type="spellStart"/>
      <w:r w:rsidRPr="007A1ECB">
        <w:rPr>
          <w:sz w:val="16"/>
          <w:szCs w:val="16"/>
        </w:rPr>
        <w:t>timezone</w:t>
      </w:r>
      <w:proofErr w:type="spellEnd"/>
      <w:r w:rsidRPr="007A1ECB">
        <w:rPr>
          <w:sz w:val="16"/>
          <w:szCs w:val="16"/>
        </w:rPr>
        <w:t xml:space="preserve"> is either -500 or -400 depending on daylight saving time</w:t>
      </w:r>
    </w:p>
    <w:p w14:paraId="1B8FF5B9" w14:textId="77777777" w:rsidR="007A1ECB" w:rsidRDefault="007A1ECB" w:rsidP="007A1ECB">
      <w:pPr>
        <w:keepNext/>
        <w:jc w:val="center"/>
      </w:pPr>
      <w:r>
        <w:rPr>
          <w:noProof/>
        </w:rPr>
        <w:drawing>
          <wp:inline distT="0" distB="0" distL="0" distR="0" wp14:anchorId="38A0E4A5" wp14:editId="1301CEA3">
            <wp:extent cx="5059180" cy="1966321"/>
            <wp:effectExtent l="0" t="0" r="0" b="254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0"/>
                    <a:stretch>
                      <a:fillRect/>
                    </a:stretch>
                  </pic:blipFill>
                  <pic:spPr>
                    <a:xfrm>
                      <a:off x="0" y="0"/>
                      <a:ext cx="5096636" cy="1980879"/>
                    </a:xfrm>
                    <a:prstGeom prst="rect">
                      <a:avLst/>
                    </a:prstGeom>
                  </pic:spPr>
                </pic:pic>
              </a:graphicData>
            </a:graphic>
          </wp:inline>
        </w:drawing>
      </w:r>
    </w:p>
    <w:p w14:paraId="0F06D16E" w14:textId="1F774837" w:rsid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9</w:t>
      </w:r>
      <w:r w:rsidRPr="007A1ECB">
        <w:rPr>
          <w:sz w:val="16"/>
          <w:szCs w:val="16"/>
        </w:rPr>
        <w:fldChar w:fldCharType="end"/>
      </w:r>
      <w:r w:rsidRPr="007A1ECB">
        <w:rPr>
          <w:sz w:val="16"/>
          <w:szCs w:val="16"/>
        </w:rPr>
        <w:t xml:space="preserve"> - WinNT indicates this is a workstation not a server</w:t>
      </w:r>
    </w:p>
    <w:p w14:paraId="32E498EF" w14:textId="77777777" w:rsidR="007A1ECB" w:rsidRDefault="007A1ECB" w:rsidP="007A1ECB">
      <w:pPr>
        <w:keepNext/>
        <w:jc w:val="center"/>
      </w:pPr>
      <w:r>
        <w:rPr>
          <w:noProof/>
        </w:rPr>
        <w:drawing>
          <wp:inline distT="0" distB="0" distL="0" distR="0" wp14:anchorId="7B64E05C" wp14:editId="76039868">
            <wp:extent cx="3221118" cy="3874957"/>
            <wp:effectExtent l="0" t="0" r="508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1"/>
                    <a:stretch>
                      <a:fillRect/>
                    </a:stretch>
                  </pic:blipFill>
                  <pic:spPr>
                    <a:xfrm>
                      <a:off x="0" y="0"/>
                      <a:ext cx="3246112" cy="3905025"/>
                    </a:xfrm>
                    <a:prstGeom prst="rect">
                      <a:avLst/>
                    </a:prstGeom>
                  </pic:spPr>
                </pic:pic>
              </a:graphicData>
            </a:graphic>
          </wp:inline>
        </w:drawing>
      </w:r>
    </w:p>
    <w:p w14:paraId="60576AB7" w14:textId="3FA2EFE2" w:rsidR="007A1ECB"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10</w:t>
      </w:r>
      <w:r w:rsidRPr="007A1ECB">
        <w:rPr>
          <w:sz w:val="16"/>
          <w:szCs w:val="16"/>
        </w:rPr>
        <w:fldChar w:fldCharType="end"/>
      </w:r>
      <w:r w:rsidRPr="007A1ECB">
        <w:rPr>
          <w:sz w:val="16"/>
          <w:szCs w:val="16"/>
        </w:rPr>
        <w:t xml:space="preserve"> - a list of all USB devices with serial numbers that have been plugged in and when</w:t>
      </w:r>
    </w:p>
    <w:p w14:paraId="27A147A7" w14:textId="77777777" w:rsidR="007A1ECB" w:rsidRDefault="007A1ECB" w:rsidP="007A1ECB">
      <w:pPr>
        <w:keepNext/>
        <w:jc w:val="center"/>
      </w:pPr>
      <w:r>
        <w:rPr>
          <w:noProof/>
        </w:rPr>
        <w:lastRenderedPageBreak/>
        <w:drawing>
          <wp:inline distT="0" distB="0" distL="0" distR="0" wp14:anchorId="52DA39F4" wp14:editId="02853FFF">
            <wp:extent cx="6172200" cy="111760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2"/>
                    <a:stretch>
                      <a:fillRect/>
                    </a:stretch>
                  </pic:blipFill>
                  <pic:spPr>
                    <a:xfrm>
                      <a:off x="0" y="0"/>
                      <a:ext cx="6172200" cy="1117600"/>
                    </a:xfrm>
                    <a:prstGeom prst="rect">
                      <a:avLst/>
                    </a:prstGeom>
                  </pic:spPr>
                </pic:pic>
              </a:graphicData>
            </a:graphic>
          </wp:inline>
        </w:drawing>
      </w:r>
    </w:p>
    <w:p w14:paraId="2AE6E55C" w14:textId="6530F701" w:rsidR="007A1ECB"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11</w:t>
      </w:r>
      <w:r w:rsidRPr="007A1ECB">
        <w:rPr>
          <w:sz w:val="16"/>
          <w:szCs w:val="16"/>
        </w:rPr>
        <w:fldChar w:fldCharType="end"/>
      </w:r>
      <w:r w:rsidRPr="007A1ECB">
        <w:rPr>
          <w:sz w:val="16"/>
          <w:szCs w:val="16"/>
        </w:rPr>
        <w:t xml:space="preserve"> - RDP is listening on port 3389</w:t>
      </w:r>
    </w:p>
    <w:p w14:paraId="6E0AB92E" w14:textId="77777777" w:rsidR="007A1ECB" w:rsidRDefault="007A1ECB" w:rsidP="007A1ECB">
      <w:pPr>
        <w:keepNext/>
        <w:jc w:val="center"/>
      </w:pPr>
      <w:r>
        <w:rPr>
          <w:noProof/>
        </w:rPr>
        <w:drawing>
          <wp:inline distT="0" distB="0" distL="0" distR="0" wp14:anchorId="321B8BB5" wp14:editId="4970F5CE">
            <wp:extent cx="6223000" cy="121920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3"/>
                    <a:stretch>
                      <a:fillRect/>
                    </a:stretch>
                  </pic:blipFill>
                  <pic:spPr>
                    <a:xfrm>
                      <a:off x="0" y="0"/>
                      <a:ext cx="6223000" cy="1219200"/>
                    </a:xfrm>
                    <a:prstGeom prst="rect">
                      <a:avLst/>
                    </a:prstGeom>
                  </pic:spPr>
                </pic:pic>
              </a:graphicData>
            </a:graphic>
          </wp:inline>
        </w:drawing>
      </w:r>
    </w:p>
    <w:p w14:paraId="55C3DB04" w14:textId="78AB0CA1" w:rsidR="007A1ECB" w:rsidRPr="007A1ECB" w:rsidRDefault="007A1ECB" w:rsidP="007A1ECB">
      <w:pPr>
        <w:pStyle w:val="Caption"/>
        <w:jc w:val="center"/>
        <w:rPr>
          <w:sz w:val="16"/>
          <w:szCs w:val="16"/>
        </w:rPr>
      </w:pPr>
      <w:r w:rsidRPr="007A1ECB">
        <w:rPr>
          <w:sz w:val="16"/>
          <w:szCs w:val="16"/>
        </w:rPr>
        <w:t xml:space="preserve">Figure </w:t>
      </w:r>
      <w:r w:rsidRPr="007A1ECB">
        <w:rPr>
          <w:sz w:val="16"/>
          <w:szCs w:val="16"/>
        </w:rPr>
        <w:fldChar w:fldCharType="begin"/>
      </w:r>
      <w:r w:rsidRPr="007A1ECB">
        <w:rPr>
          <w:sz w:val="16"/>
          <w:szCs w:val="16"/>
        </w:rPr>
        <w:instrText xml:space="preserve"> SEQ Figure \* ARABIC </w:instrText>
      </w:r>
      <w:r w:rsidRPr="007A1ECB">
        <w:rPr>
          <w:sz w:val="16"/>
          <w:szCs w:val="16"/>
        </w:rPr>
        <w:fldChar w:fldCharType="separate"/>
      </w:r>
      <w:r w:rsidR="00FF783E">
        <w:rPr>
          <w:noProof/>
          <w:sz w:val="16"/>
          <w:szCs w:val="16"/>
        </w:rPr>
        <w:t>12</w:t>
      </w:r>
      <w:r w:rsidRPr="007A1ECB">
        <w:rPr>
          <w:sz w:val="16"/>
          <w:szCs w:val="16"/>
        </w:rPr>
        <w:fldChar w:fldCharType="end"/>
      </w:r>
      <w:r w:rsidRPr="007A1ECB">
        <w:rPr>
          <w:sz w:val="16"/>
          <w:szCs w:val="16"/>
        </w:rPr>
        <w:t xml:space="preserve"> - System was last shutdown on March 30, </w:t>
      </w:r>
      <w:proofErr w:type="gramStart"/>
      <w:r w:rsidRPr="007A1ECB">
        <w:rPr>
          <w:sz w:val="16"/>
          <w:szCs w:val="16"/>
        </w:rPr>
        <w:t>2016</w:t>
      </w:r>
      <w:proofErr w:type="gramEnd"/>
      <w:r w:rsidRPr="007A1ECB">
        <w:rPr>
          <w:sz w:val="16"/>
          <w:szCs w:val="16"/>
        </w:rPr>
        <w:t xml:space="preserve"> at 23:08:51 UTC</w:t>
      </w:r>
    </w:p>
    <w:p w14:paraId="0230E0D4" w14:textId="60CF43B3" w:rsidR="007A1ECB" w:rsidRPr="00651C17" w:rsidRDefault="00723077" w:rsidP="00651C17">
      <w:pPr>
        <w:spacing w:line="480" w:lineRule="auto"/>
        <w:jc w:val="both"/>
      </w:pPr>
      <w:r w:rsidRPr="00651C17">
        <w:tab/>
        <w:t>Now, we’ll focus on the user Dug and his NTUSER.dat hive.  By running the following plugins ‘</w:t>
      </w:r>
      <w:proofErr w:type="spellStart"/>
      <w:r w:rsidRPr="00651C17">
        <w:t>recentdocs</w:t>
      </w:r>
      <w:proofErr w:type="spellEnd"/>
      <w:r w:rsidRPr="00651C17">
        <w:t xml:space="preserve">’, </w:t>
      </w:r>
      <w:r w:rsidR="00651C17" w:rsidRPr="00651C17">
        <w:t xml:space="preserve">and </w:t>
      </w:r>
      <w:r w:rsidRPr="00651C17">
        <w:t>‘</w:t>
      </w:r>
      <w:proofErr w:type="spellStart"/>
      <w:r w:rsidRPr="00651C17">
        <w:t>typedurls’we</w:t>
      </w:r>
      <w:proofErr w:type="spellEnd"/>
      <w:r w:rsidRPr="00651C17">
        <w:t xml:space="preserve"> can see all of the files that were recently opened, </w:t>
      </w:r>
      <w:r w:rsidR="00651C17" w:rsidRPr="00651C17">
        <w:t xml:space="preserve">and </w:t>
      </w:r>
      <w:r w:rsidRPr="00651C17">
        <w:t xml:space="preserve">what URLs </w:t>
      </w:r>
      <w:proofErr w:type="gramStart"/>
      <w:r w:rsidRPr="00651C17">
        <w:t>where</w:t>
      </w:r>
      <w:proofErr w:type="gramEnd"/>
      <w:r w:rsidRPr="00651C17">
        <w:t xml:space="preserve"> typed into a browse</w:t>
      </w:r>
      <w:r w:rsidR="00651C17" w:rsidRPr="00651C17">
        <w:t>r.</w:t>
      </w:r>
    </w:p>
    <w:p w14:paraId="144401A1" w14:textId="77777777" w:rsidR="00651C17" w:rsidRDefault="00651C17" w:rsidP="00651C17">
      <w:pPr>
        <w:keepNext/>
        <w:jc w:val="center"/>
      </w:pPr>
      <w:r>
        <w:rPr>
          <w:noProof/>
        </w:rPr>
        <w:drawing>
          <wp:inline distT="0" distB="0" distL="0" distR="0" wp14:anchorId="2AF177ED" wp14:editId="6D6F92F6">
            <wp:extent cx="6121400" cy="160020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4"/>
                    <a:stretch>
                      <a:fillRect/>
                    </a:stretch>
                  </pic:blipFill>
                  <pic:spPr>
                    <a:xfrm>
                      <a:off x="0" y="0"/>
                      <a:ext cx="6121400" cy="1600200"/>
                    </a:xfrm>
                    <a:prstGeom prst="rect">
                      <a:avLst/>
                    </a:prstGeom>
                  </pic:spPr>
                </pic:pic>
              </a:graphicData>
            </a:graphic>
          </wp:inline>
        </w:drawing>
      </w:r>
    </w:p>
    <w:p w14:paraId="7944BCEC" w14:textId="6AB2F1D8" w:rsidR="00723077" w:rsidRPr="00651C17" w:rsidRDefault="00651C17" w:rsidP="00651C17">
      <w:pPr>
        <w:pStyle w:val="Caption"/>
        <w:jc w:val="center"/>
        <w:rPr>
          <w:sz w:val="16"/>
          <w:szCs w:val="16"/>
        </w:rPr>
      </w:pPr>
      <w:r w:rsidRPr="00651C17">
        <w:rPr>
          <w:sz w:val="16"/>
          <w:szCs w:val="16"/>
        </w:rPr>
        <w:t xml:space="preserve">Figure </w:t>
      </w:r>
      <w:r w:rsidRPr="00651C17">
        <w:rPr>
          <w:sz w:val="16"/>
          <w:szCs w:val="16"/>
        </w:rPr>
        <w:fldChar w:fldCharType="begin"/>
      </w:r>
      <w:r w:rsidRPr="00651C17">
        <w:rPr>
          <w:sz w:val="16"/>
          <w:szCs w:val="16"/>
        </w:rPr>
        <w:instrText xml:space="preserve"> SEQ Figure \* ARABIC </w:instrText>
      </w:r>
      <w:r w:rsidRPr="00651C17">
        <w:rPr>
          <w:sz w:val="16"/>
          <w:szCs w:val="16"/>
        </w:rPr>
        <w:fldChar w:fldCharType="separate"/>
      </w:r>
      <w:r w:rsidR="00FF783E">
        <w:rPr>
          <w:noProof/>
          <w:sz w:val="16"/>
          <w:szCs w:val="16"/>
        </w:rPr>
        <w:t>13</w:t>
      </w:r>
      <w:r w:rsidRPr="00651C17">
        <w:rPr>
          <w:sz w:val="16"/>
          <w:szCs w:val="16"/>
        </w:rPr>
        <w:fldChar w:fldCharType="end"/>
      </w:r>
      <w:r w:rsidRPr="00651C17">
        <w:rPr>
          <w:sz w:val="16"/>
          <w:szCs w:val="16"/>
        </w:rPr>
        <w:t xml:space="preserve"> - Dug searched for pizza and went to reddit</w:t>
      </w:r>
    </w:p>
    <w:p w14:paraId="7F6AA0E2" w14:textId="77777777" w:rsidR="00651C17" w:rsidRDefault="00651C17" w:rsidP="00651C17">
      <w:pPr>
        <w:keepNext/>
        <w:jc w:val="center"/>
      </w:pPr>
      <w:r>
        <w:rPr>
          <w:noProof/>
        </w:rPr>
        <w:lastRenderedPageBreak/>
        <w:drawing>
          <wp:inline distT="0" distB="0" distL="0" distR="0" wp14:anchorId="3EF0E1F1" wp14:editId="27D53705">
            <wp:extent cx="5492961" cy="4624465"/>
            <wp:effectExtent l="0" t="0" r="0" b="0"/>
            <wp:docPr id="21" name="Picture 2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pic:cNvPicPr/>
                  </pic:nvPicPr>
                  <pic:blipFill>
                    <a:blip r:embed="rId25"/>
                    <a:stretch>
                      <a:fillRect/>
                    </a:stretch>
                  </pic:blipFill>
                  <pic:spPr>
                    <a:xfrm>
                      <a:off x="0" y="0"/>
                      <a:ext cx="5504645" cy="4634302"/>
                    </a:xfrm>
                    <a:prstGeom prst="rect">
                      <a:avLst/>
                    </a:prstGeom>
                  </pic:spPr>
                </pic:pic>
              </a:graphicData>
            </a:graphic>
          </wp:inline>
        </w:drawing>
      </w:r>
    </w:p>
    <w:p w14:paraId="1C99DBFA" w14:textId="23D1BF11" w:rsidR="00651C17" w:rsidRPr="00651C17" w:rsidRDefault="00651C17" w:rsidP="00651C17">
      <w:pPr>
        <w:pStyle w:val="Caption"/>
        <w:jc w:val="center"/>
        <w:rPr>
          <w:sz w:val="16"/>
          <w:szCs w:val="16"/>
        </w:rPr>
      </w:pPr>
      <w:r w:rsidRPr="00651C17">
        <w:rPr>
          <w:sz w:val="16"/>
          <w:szCs w:val="16"/>
        </w:rPr>
        <w:t xml:space="preserve">Figure </w:t>
      </w:r>
      <w:r w:rsidRPr="00651C17">
        <w:rPr>
          <w:sz w:val="16"/>
          <w:szCs w:val="16"/>
        </w:rPr>
        <w:fldChar w:fldCharType="begin"/>
      </w:r>
      <w:r w:rsidRPr="00651C17">
        <w:rPr>
          <w:sz w:val="16"/>
          <w:szCs w:val="16"/>
        </w:rPr>
        <w:instrText xml:space="preserve"> SEQ Figure \* ARABIC </w:instrText>
      </w:r>
      <w:r w:rsidRPr="00651C17">
        <w:rPr>
          <w:sz w:val="16"/>
          <w:szCs w:val="16"/>
        </w:rPr>
        <w:fldChar w:fldCharType="separate"/>
      </w:r>
      <w:r w:rsidR="00FF783E">
        <w:rPr>
          <w:noProof/>
          <w:sz w:val="16"/>
          <w:szCs w:val="16"/>
        </w:rPr>
        <w:t>14</w:t>
      </w:r>
      <w:r w:rsidRPr="00651C17">
        <w:rPr>
          <w:sz w:val="16"/>
          <w:szCs w:val="16"/>
        </w:rPr>
        <w:fldChar w:fldCharType="end"/>
      </w:r>
      <w:r w:rsidRPr="00651C17">
        <w:rPr>
          <w:sz w:val="16"/>
          <w:szCs w:val="16"/>
        </w:rPr>
        <w:t xml:space="preserve"> - Dug opened best.txt and note.txt recently</w:t>
      </w:r>
    </w:p>
    <w:p w14:paraId="64B89DE5" w14:textId="684610B8" w:rsidR="00723077" w:rsidRDefault="00723077" w:rsidP="007A1ECB"/>
    <w:p w14:paraId="03C86DAA" w14:textId="7D76CBED" w:rsidR="00651C17" w:rsidRDefault="00651C17" w:rsidP="00651C17">
      <w:pPr>
        <w:spacing w:line="480" w:lineRule="auto"/>
        <w:jc w:val="both"/>
      </w:pPr>
      <w:r>
        <w:tab/>
        <w:t xml:space="preserve">Finally, we </w:t>
      </w:r>
      <w:r w:rsidR="00FF783E">
        <w:t>want to run a few more plugins to try to identify additional information. We run the following:</w:t>
      </w:r>
      <w:r>
        <w:t xml:space="preserve"> ‘</w:t>
      </w:r>
      <w:proofErr w:type="spellStart"/>
      <w:r>
        <w:t>auditpol</w:t>
      </w:r>
      <w:proofErr w:type="spellEnd"/>
      <w:r>
        <w:t>’ against the SECURITY hive to retrieve the audit policy</w:t>
      </w:r>
      <w:r w:rsidR="00FF783E">
        <w:t xml:space="preserve"> where </w:t>
      </w:r>
      <w:r>
        <w:t>it appears that auditing is not currently enabled</w:t>
      </w:r>
      <w:r w:rsidR="00FF783E">
        <w:t>, ‘</w:t>
      </w:r>
      <w:proofErr w:type="spellStart"/>
      <w:r w:rsidR="00FF783E">
        <w:t>winlogon</w:t>
      </w:r>
      <w:proofErr w:type="spellEnd"/>
      <w:r w:rsidR="00FF783E">
        <w:t xml:space="preserve">’ to help determine </w:t>
      </w:r>
      <w:proofErr w:type="spellStart"/>
      <w:r w:rsidR="00FF783E">
        <w:t>autostart</w:t>
      </w:r>
      <w:proofErr w:type="spellEnd"/>
      <w:r w:rsidR="00FF783E">
        <w:t xml:space="preserve"> information for the machine, ‘comdlg32’ which is the common dialog and shows applications and files recently used, ‘</w:t>
      </w:r>
      <w:proofErr w:type="spellStart"/>
      <w:r w:rsidR="00FF783E">
        <w:t>user_run</w:t>
      </w:r>
      <w:proofErr w:type="spellEnd"/>
      <w:r w:rsidR="00FF783E">
        <w:t xml:space="preserve">’ which shows the programs configured to </w:t>
      </w:r>
      <w:proofErr w:type="spellStart"/>
      <w:r w:rsidR="00FF783E">
        <w:t>autostart</w:t>
      </w:r>
      <w:proofErr w:type="spellEnd"/>
      <w:r w:rsidR="00FF783E">
        <w:t xml:space="preserve"> for the Dug user.</w:t>
      </w:r>
    </w:p>
    <w:p w14:paraId="49738953" w14:textId="0E238595" w:rsidR="00651C17" w:rsidRDefault="00651C17" w:rsidP="00651C17">
      <w:pPr>
        <w:keepNext/>
        <w:jc w:val="center"/>
      </w:pPr>
      <w:r>
        <w:rPr>
          <w:noProof/>
        </w:rPr>
        <w:lastRenderedPageBreak/>
        <w:drawing>
          <wp:inline distT="0" distB="0" distL="0" distR="0" wp14:anchorId="7A1815F7" wp14:editId="40FCACDE">
            <wp:extent cx="6858000" cy="2039620"/>
            <wp:effectExtent l="0" t="0" r="0" b="5080"/>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26"/>
                    <a:stretch>
                      <a:fillRect/>
                    </a:stretch>
                  </pic:blipFill>
                  <pic:spPr>
                    <a:xfrm>
                      <a:off x="0" y="0"/>
                      <a:ext cx="6858000" cy="2039620"/>
                    </a:xfrm>
                    <a:prstGeom prst="rect">
                      <a:avLst/>
                    </a:prstGeom>
                  </pic:spPr>
                </pic:pic>
              </a:graphicData>
            </a:graphic>
          </wp:inline>
        </w:drawing>
      </w:r>
    </w:p>
    <w:p w14:paraId="0363D99B" w14:textId="49C91B42" w:rsidR="007A1ECB" w:rsidRPr="00FF783E" w:rsidRDefault="00651C17" w:rsidP="00FF783E">
      <w:pPr>
        <w:pStyle w:val="Caption"/>
        <w:jc w:val="center"/>
        <w:rPr>
          <w:sz w:val="16"/>
          <w:szCs w:val="16"/>
        </w:rPr>
      </w:pPr>
      <w:r w:rsidRPr="00651C17">
        <w:rPr>
          <w:sz w:val="16"/>
          <w:szCs w:val="16"/>
        </w:rPr>
        <w:t xml:space="preserve">Figure </w:t>
      </w:r>
      <w:r w:rsidRPr="00651C17">
        <w:rPr>
          <w:sz w:val="16"/>
          <w:szCs w:val="16"/>
        </w:rPr>
        <w:fldChar w:fldCharType="begin"/>
      </w:r>
      <w:r w:rsidRPr="00651C17">
        <w:rPr>
          <w:sz w:val="16"/>
          <w:szCs w:val="16"/>
        </w:rPr>
        <w:instrText xml:space="preserve"> SEQ Figure \* ARABIC </w:instrText>
      </w:r>
      <w:r w:rsidRPr="00651C17">
        <w:rPr>
          <w:sz w:val="16"/>
          <w:szCs w:val="16"/>
        </w:rPr>
        <w:fldChar w:fldCharType="separate"/>
      </w:r>
      <w:r w:rsidR="00FF783E">
        <w:rPr>
          <w:noProof/>
          <w:sz w:val="16"/>
          <w:szCs w:val="16"/>
        </w:rPr>
        <w:t>15</w:t>
      </w:r>
      <w:r w:rsidRPr="00651C17">
        <w:rPr>
          <w:sz w:val="16"/>
          <w:szCs w:val="16"/>
        </w:rPr>
        <w:fldChar w:fldCharType="end"/>
      </w:r>
      <w:r w:rsidRPr="00651C17">
        <w:rPr>
          <w:sz w:val="16"/>
          <w:szCs w:val="16"/>
        </w:rPr>
        <w:t xml:space="preserve"> - Audit policy results</w:t>
      </w:r>
      <w:r w:rsidR="007A1ECB">
        <w:tab/>
      </w:r>
    </w:p>
    <w:p w14:paraId="54C751B8" w14:textId="77777777" w:rsidR="00FF783E" w:rsidRDefault="00FF783E" w:rsidP="00FF783E">
      <w:pPr>
        <w:keepNext/>
        <w:jc w:val="center"/>
      </w:pPr>
      <w:r>
        <w:rPr>
          <w:noProof/>
          <w:sz w:val="16"/>
          <w:szCs w:val="16"/>
        </w:rPr>
        <w:drawing>
          <wp:inline distT="0" distB="0" distL="0" distR="0" wp14:anchorId="0CAACF4B" wp14:editId="6367E2DC">
            <wp:extent cx="6858000" cy="3093085"/>
            <wp:effectExtent l="0" t="0" r="0" b="5715"/>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27"/>
                    <a:stretch>
                      <a:fillRect/>
                    </a:stretch>
                  </pic:blipFill>
                  <pic:spPr>
                    <a:xfrm>
                      <a:off x="0" y="0"/>
                      <a:ext cx="6858000" cy="3093085"/>
                    </a:xfrm>
                    <a:prstGeom prst="rect">
                      <a:avLst/>
                    </a:prstGeom>
                  </pic:spPr>
                </pic:pic>
              </a:graphicData>
            </a:graphic>
          </wp:inline>
        </w:drawing>
      </w:r>
    </w:p>
    <w:p w14:paraId="12A49A58" w14:textId="320897F6" w:rsidR="007A1ECB" w:rsidRPr="00FF783E" w:rsidRDefault="00FF783E" w:rsidP="00FF783E">
      <w:pPr>
        <w:pStyle w:val="Caption"/>
        <w:jc w:val="center"/>
        <w:rPr>
          <w:sz w:val="16"/>
          <w:szCs w:val="16"/>
        </w:rPr>
      </w:pPr>
      <w:r w:rsidRPr="00FF783E">
        <w:rPr>
          <w:sz w:val="16"/>
          <w:szCs w:val="16"/>
        </w:rPr>
        <w:t xml:space="preserve">Figure </w:t>
      </w:r>
      <w:r w:rsidRPr="00FF783E">
        <w:rPr>
          <w:sz w:val="16"/>
          <w:szCs w:val="16"/>
        </w:rPr>
        <w:fldChar w:fldCharType="begin"/>
      </w:r>
      <w:r w:rsidRPr="00FF783E">
        <w:rPr>
          <w:sz w:val="16"/>
          <w:szCs w:val="16"/>
        </w:rPr>
        <w:instrText xml:space="preserve"> SEQ Figure \* ARABIC </w:instrText>
      </w:r>
      <w:r w:rsidRPr="00FF783E">
        <w:rPr>
          <w:sz w:val="16"/>
          <w:szCs w:val="16"/>
        </w:rPr>
        <w:fldChar w:fldCharType="separate"/>
      </w:r>
      <w:r>
        <w:rPr>
          <w:noProof/>
          <w:sz w:val="16"/>
          <w:szCs w:val="16"/>
        </w:rPr>
        <w:t>16</w:t>
      </w:r>
      <w:r w:rsidRPr="00FF783E">
        <w:rPr>
          <w:sz w:val="16"/>
          <w:szCs w:val="16"/>
        </w:rPr>
        <w:fldChar w:fldCharType="end"/>
      </w:r>
      <w:r w:rsidRPr="00FF783E">
        <w:rPr>
          <w:sz w:val="16"/>
          <w:szCs w:val="16"/>
        </w:rPr>
        <w:t xml:space="preserve"> - </w:t>
      </w:r>
      <w:proofErr w:type="spellStart"/>
      <w:r w:rsidRPr="00FF783E">
        <w:rPr>
          <w:sz w:val="16"/>
          <w:szCs w:val="16"/>
        </w:rPr>
        <w:t>winlogon</w:t>
      </w:r>
      <w:proofErr w:type="spellEnd"/>
      <w:r w:rsidRPr="00FF783E">
        <w:rPr>
          <w:sz w:val="16"/>
          <w:szCs w:val="16"/>
        </w:rPr>
        <w:t xml:space="preserve"> settings</w:t>
      </w:r>
    </w:p>
    <w:p w14:paraId="0253170D" w14:textId="77777777" w:rsidR="00FF783E" w:rsidRDefault="00FF783E" w:rsidP="00FF783E">
      <w:pPr>
        <w:keepNext/>
        <w:jc w:val="center"/>
      </w:pPr>
      <w:r>
        <w:rPr>
          <w:noProof/>
        </w:rPr>
        <w:lastRenderedPageBreak/>
        <w:drawing>
          <wp:inline distT="0" distB="0" distL="0" distR="0" wp14:anchorId="12F718DF" wp14:editId="0AEBF826">
            <wp:extent cx="6070600" cy="4203700"/>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28"/>
                    <a:stretch>
                      <a:fillRect/>
                    </a:stretch>
                  </pic:blipFill>
                  <pic:spPr>
                    <a:xfrm>
                      <a:off x="0" y="0"/>
                      <a:ext cx="6070600" cy="4203700"/>
                    </a:xfrm>
                    <a:prstGeom prst="rect">
                      <a:avLst/>
                    </a:prstGeom>
                  </pic:spPr>
                </pic:pic>
              </a:graphicData>
            </a:graphic>
          </wp:inline>
        </w:drawing>
      </w:r>
    </w:p>
    <w:p w14:paraId="7C336F8F" w14:textId="4442C5DC" w:rsidR="00FF783E" w:rsidRPr="00FF783E" w:rsidRDefault="00FF783E" w:rsidP="00FF783E">
      <w:pPr>
        <w:pStyle w:val="Caption"/>
        <w:jc w:val="center"/>
        <w:rPr>
          <w:sz w:val="16"/>
          <w:szCs w:val="16"/>
        </w:rPr>
      </w:pPr>
      <w:r w:rsidRPr="00FF783E">
        <w:rPr>
          <w:sz w:val="16"/>
          <w:szCs w:val="16"/>
        </w:rPr>
        <w:t xml:space="preserve">Figure </w:t>
      </w:r>
      <w:r w:rsidRPr="00FF783E">
        <w:rPr>
          <w:sz w:val="16"/>
          <w:szCs w:val="16"/>
        </w:rPr>
        <w:fldChar w:fldCharType="begin"/>
      </w:r>
      <w:r w:rsidRPr="00FF783E">
        <w:rPr>
          <w:sz w:val="16"/>
          <w:szCs w:val="16"/>
        </w:rPr>
        <w:instrText xml:space="preserve"> SEQ Figure \* ARABIC </w:instrText>
      </w:r>
      <w:r w:rsidRPr="00FF783E">
        <w:rPr>
          <w:sz w:val="16"/>
          <w:szCs w:val="16"/>
        </w:rPr>
        <w:fldChar w:fldCharType="separate"/>
      </w:r>
      <w:r>
        <w:rPr>
          <w:noProof/>
          <w:sz w:val="16"/>
          <w:szCs w:val="16"/>
        </w:rPr>
        <w:t>17</w:t>
      </w:r>
      <w:r w:rsidRPr="00FF783E">
        <w:rPr>
          <w:sz w:val="16"/>
          <w:szCs w:val="16"/>
        </w:rPr>
        <w:fldChar w:fldCharType="end"/>
      </w:r>
      <w:r w:rsidRPr="00FF783E">
        <w:rPr>
          <w:sz w:val="16"/>
          <w:szCs w:val="16"/>
        </w:rPr>
        <w:t xml:space="preserve"> - common dialog output</w:t>
      </w:r>
    </w:p>
    <w:p w14:paraId="51B5B1A4" w14:textId="77777777" w:rsidR="00FF783E" w:rsidRDefault="00FF783E" w:rsidP="00FF783E">
      <w:pPr>
        <w:keepNext/>
        <w:jc w:val="center"/>
      </w:pPr>
      <w:r>
        <w:rPr>
          <w:noProof/>
        </w:rPr>
        <w:drawing>
          <wp:inline distT="0" distB="0" distL="0" distR="0" wp14:anchorId="3AB7C5E3" wp14:editId="722DD8A2">
            <wp:extent cx="6858000" cy="313944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9"/>
                    <a:stretch>
                      <a:fillRect/>
                    </a:stretch>
                  </pic:blipFill>
                  <pic:spPr>
                    <a:xfrm>
                      <a:off x="0" y="0"/>
                      <a:ext cx="6858000" cy="3139440"/>
                    </a:xfrm>
                    <a:prstGeom prst="rect">
                      <a:avLst/>
                    </a:prstGeom>
                  </pic:spPr>
                </pic:pic>
              </a:graphicData>
            </a:graphic>
          </wp:inline>
        </w:drawing>
      </w:r>
    </w:p>
    <w:p w14:paraId="5BBE923D" w14:textId="2AA68B71" w:rsidR="0062714B" w:rsidRPr="00FF783E" w:rsidRDefault="00FF783E" w:rsidP="00FF783E">
      <w:pPr>
        <w:pStyle w:val="Caption"/>
        <w:jc w:val="center"/>
        <w:rPr>
          <w:rStyle w:val="Strong"/>
          <w:b/>
          <w:bCs w:val="0"/>
          <w:sz w:val="16"/>
          <w:szCs w:val="16"/>
        </w:rPr>
      </w:pPr>
      <w:r w:rsidRPr="00FF783E">
        <w:rPr>
          <w:sz w:val="16"/>
          <w:szCs w:val="16"/>
        </w:rPr>
        <w:t xml:space="preserve">Figure </w:t>
      </w:r>
      <w:r w:rsidRPr="00FF783E">
        <w:rPr>
          <w:sz w:val="16"/>
          <w:szCs w:val="16"/>
        </w:rPr>
        <w:fldChar w:fldCharType="begin"/>
      </w:r>
      <w:r w:rsidRPr="00FF783E">
        <w:rPr>
          <w:sz w:val="16"/>
          <w:szCs w:val="16"/>
        </w:rPr>
        <w:instrText xml:space="preserve"> SEQ Figure \* ARABIC </w:instrText>
      </w:r>
      <w:r w:rsidRPr="00FF783E">
        <w:rPr>
          <w:sz w:val="16"/>
          <w:szCs w:val="16"/>
        </w:rPr>
        <w:fldChar w:fldCharType="separate"/>
      </w:r>
      <w:r w:rsidRPr="00FF783E">
        <w:rPr>
          <w:noProof/>
          <w:sz w:val="16"/>
          <w:szCs w:val="16"/>
        </w:rPr>
        <w:t>18</w:t>
      </w:r>
      <w:r w:rsidRPr="00FF783E">
        <w:rPr>
          <w:sz w:val="16"/>
          <w:szCs w:val="16"/>
        </w:rPr>
        <w:fldChar w:fldCharType="end"/>
      </w:r>
      <w:r w:rsidRPr="00FF783E">
        <w:rPr>
          <w:sz w:val="16"/>
          <w:szCs w:val="16"/>
        </w:rPr>
        <w:t xml:space="preserve"> - </w:t>
      </w:r>
      <w:proofErr w:type="spellStart"/>
      <w:r w:rsidRPr="00FF783E">
        <w:rPr>
          <w:sz w:val="16"/>
          <w:szCs w:val="16"/>
        </w:rPr>
        <w:t>autostart</w:t>
      </w:r>
      <w:proofErr w:type="spellEnd"/>
      <w:r w:rsidRPr="00FF783E">
        <w:rPr>
          <w:sz w:val="16"/>
          <w:szCs w:val="16"/>
        </w:rPr>
        <w:t xml:space="preserve"> contents</w:t>
      </w:r>
    </w:p>
    <w:p w14:paraId="773C4D46" w14:textId="26C12BEB" w:rsidR="00460E99" w:rsidRDefault="00460E99" w:rsidP="00FE5C3A">
      <w:pPr>
        <w:pStyle w:val="Heading1"/>
        <w:ind w:firstLine="0"/>
        <w:jc w:val="center"/>
      </w:pPr>
      <w:bookmarkStart w:id="7" w:name="_Toc88079999"/>
      <w:r w:rsidRPr="00271429">
        <w:rPr>
          <w:rStyle w:val="Strong"/>
          <w:b/>
          <w:bCs w:val="0"/>
        </w:rPr>
        <w:lastRenderedPageBreak/>
        <w:t>References</w:t>
      </w:r>
      <w:bookmarkEnd w:id="7"/>
    </w:p>
    <w:p w14:paraId="2ACA36B5" w14:textId="77777777" w:rsidR="00FF783E" w:rsidRDefault="00FF783E" w:rsidP="00FF783E">
      <w:pPr>
        <w:spacing w:line="480" w:lineRule="auto"/>
        <w:ind w:left="480" w:hanging="480"/>
      </w:pPr>
      <w:r>
        <w:t xml:space="preserve">Bajpai, P. (2014a, August 16). </w:t>
      </w:r>
      <w:r>
        <w:rPr>
          <w:i/>
          <w:iCs/>
        </w:rPr>
        <w:t>Windows registry forensics using ‘</w:t>
      </w:r>
      <w:proofErr w:type="spellStart"/>
      <w:r>
        <w:rPr>
          <w:i/>
          <w:iCs/>
        </w:rPr>
        <w:t>RegRipper</w:t>
      </w:r>
      <w:proofErr w:type="spellEnd"/>
      <w:r>
        <w:rPr>
          <w:i/>
          <w:iCs/>
        </w:rPr>
        <w:t>’ command-line on Linux</w:t>
      </w:r>
      <w:r>
        <w:t xml:space="preserve">. Infosec Resources. </w:t>
      </w:r>
      <w:hyperlink r:id="rId30" w:history="1">
        <w:r>
          <w:rPr>
            <w:rStyle w:val="Hyperlink"/>
          </w:rPr>
          <w:t>https://resources.infosecinstitute.com/topic/registry-forensics-regripper-command-line-linux/</w:t>
        </w:r>
      </w:hyperlink>
    </w:p>
    <w:p w14:paraId="2AA175CD" w14:textId="77777777" w:rsidR="00FF783E" w:rsidRDefault="00FF783E" w:rsidP="00FF783E">
      <w:pPr>
        <w:spacing w:line="480" w:lineRule="auto"/>
        <w:ind w:left="480" w:hanging="480"/>
      </w:pPr>
      <w:r>
        <w:t xml:space="preserve">Bajpai, P. (2014b, August 25). </w:t>
      </w:r>
      <w:r>
        <w:rPr>
          <w:i/>
          <w:iCs/>
        </w:rPr>
        <w:t xml:space="preserve">Windows registry analysis with </w:t>
      </w:r>
      <w:proofErr w:type="spellStart"/>
      <w:r>
        <w:rPr>
          <w:i/>
          <w:iCs/>
        </w:rPr>
        <w:t>RegRipper</w:t>
      </w:r>
      <w:proofErr w:type="spellEnd"/>
      <w:r>
        <w:rPr>
          <w:i/>
          <w:iCs/>
        </w:rPr>
        <w:t xml:space="preserve"> – A ‘hands-on’ case study</w:t>
      </w:r>
      <w:r>
        <w:t xml:space="preserve">. Infosec Resources. </w:t>
      </w:r>
      <w:hyperlink r:id="rId31" w:history="1">
        <w:r>
          <w:rPr>
            <w:rStyle w:val="Hyperlink"/>
          </w:rPr>
          <w:t>https://resources.infosecinstitute.com/topic/windows-registry-analysis-regripper-hands-case-study-2/</w:t>
        </w:r>
      </w:hyperlink>
    </w:p>
    <w:p w14:paraId="0F310E38" w14:textId="77777777" w:rsidR="00FF783E" w:rsidRDefault="00FF783E" w:rsidP="00FF783E">
      <w:pPr>
        <w:spacing w:line="480" w:lineRule="auto"/>
        <w:ind w:left="480" w:hanging="480"/>
      </w:pPr>
      <w:r>
        <w:rPr>
          <w:i/>
          <w:iCs/>
        </w:rPr>
        <w:t>Digging Up the Past: Windows Registry Forensics Revisited | Mandiant</w:t>
      </w:r>
      <w:r>
        <w:t xml:space="preserve">. (n.d.). Retrieved November 16, 2021, from </w:t>
      </w:r>
      <w:hyperlink r:id="rId32" w:history="1">
        <w:r>
          <w:rPr>
            <w:rStyle w:val="Hyperlink"/>
          </w:rPr>
          <w:t>https://www.mandiant.com/resources/digging-up-the-past-windows-registry-forensics-revisited</w:t>
        </w:r>
      </w:hyperlink>
    </w:p>
    <w:p w14:paraId="67FB3E87" w14:textId="77777777" w:rsidR="00FF783E" w:rsidRDefault="00FF783E" w:rsidP="00FF783E">
      <w:pPr>
        <w:spacing w:line="480" w:lineRule="auto"/>
        <w:ind w:left="480" w:hanging="480"/>
      </w:pPr>
      <w:r>
        <w:t xml:space="preserve">Fisher, T. (n.d.). </w:t>
      </w:r>
      <w:r>
        <w:rPr>
          <w:i/>
          <w:iCs/>
        </w:rPr>
        <w:t>What Is the Windows Registry &amp; What’s It Used For?</w:t>
      </w:r>
      <w:r>
        <w:t xml:space="preserve"> </w:t>
      </w:r>
      <w:proofErr w:type="spellStart"/>
      <w:r>
        <w:t>Lifewire</w:t>
      </w:r>
      <w:proofErr w:type="spellEnd"/>
      <w:r>
        <w:t xml:space="preserve">. Retrieved November 16, 2021, from </w:t>
      </w:r>
      <w:hyperlink r:id="rId33" w:history="1">
        <w:r>
          <w:rPr>
            <w:rStyle w:val="Hyperlink"/>
          </w:rPr>
          <w:t>https://www.lifewire.com/windows-registry-2625992</w:t>
        </w:r>
      </w:hyperlink>
    </w:p>
    <w:p w14:paraId="2C9AA61F" w14:textId="77777777" w:rsidR="00FF783E" w:rsidRDefault="00FF783E" w:rsidP="00FF783E">
      <w:pPr>
        <w:spacing w:line="480" w:lineRule="auto"/>
        <w:ind w:left="480" w:hanging="480"/>
      </w:pPr>
      <w:r>
        <w:rPr>
          <w:i/>
          <w:iCs/>
        </w:rPr>
        <w:t xml:space="preserve">SANS Digital Forensics and Incident Response Blog | </w:t>
      </w:r>
      <w:proofErr w:type="spellStart"/>
      <w:r>
        <w:rPr>
          <w:i/>
          <w:iCs/>
        </w:rPr>
        <w:t>RegRipper</w:t>
      </w:r>
      <w:proofErr w:type="spellEnd"/>
      <w:r>
        <w:rPr>
          <w:i/>
          <w:iCs/>
        </w:rPr>
        <w:t xml:space="preserve">: Ripping Registries </w:t>
      </w:r>
      <w:proofErr w:type="gramStart"/>
      <w:r>
        <w:rPr>
          <w:i/>
          <w:iCs/>
        </w:rPr>
        <w:t>With</w:t>
      </w:r>
      <w:proofErr w:type="gramEnd"/>
      <w:r>
        <w:rPr>
          <w:i/>
          <w:iCs/>
        </w:rPr>
        <w:t xml:space="preserve"> Ease | SANS Institute</w:t>
      </w:r>
      <w:r>
        <w:t xml:space="preserve">. (2009, February 6). </w:t>
      </w:r>
      <w:hyperlink r:id="rId34" w:history="1">
        <w:r>
          <w:rPr>
            <w:rStyle w:val="Hyperlink"/>
          </w:rPr>
          <w:t>https://www.sans.org/blog/regripper-ripping-registries-with-ease/</w:t>
        </w:r>
      </w:hyperlink>
    </w:p>
    <w:p w14:paraId="4DBE4841" w14:textId="77777777" w:rsidR="00460E99" w:rsidRDefault="00460E99" w:rsidP="00460E99"/>
    <w:sectPr w:rsidR="00460E99" w:rsidSect="00170E49">
      <w:footerReference w:type="first" r:id="rId35"/>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3467D" w14:textId="77777777" w:rsidR="00D32DAE" w:rsidRDefault="00D32DAE">
      <w:r>
        <w:separator/>
      </w:r>
    </w:p>
  </w:endnote>
  <w:endnote w:type="continuationSeparator" w:id="0">
    <w:p w14:paraId="57B695C3" w14:textId="77777777" w:rsidR="00D32DAE" w:rsidRDefault="00D32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52733" w14:textId="77777777" w:rsidR="00D32DAE" w:rsidRDefault="00D32DAE">
      <w:r>
        <w:separator/>
      </w:r>
    </w:p>
  </w:footnote>
  <w:footnote w:type="continuationSeparator" w:id="0">
    <w:p w14:paraId="3851425D" w14:textId="77777777" w:rsidR="00D32DAE" w:rsidRDefault="00D32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36F6FB3"/>
    <w:multiLevelType w:val="hybridMultilevel"/>
    <w:tmpl w:val="07B03F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8"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 w15:restartNumberingAfterBreak="0">
    <w:nsid w:val="16417812"/>
    <w:multiLevelType w:val="hybridMultilevel"/>
    <w:tmpl w:val="37CA999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11"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5"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6"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7"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48331C6D"/>
    <w:multiLevelType w:val="multilevel"/>
    <w:tmpl w:val="74BE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590F5BCA"/>
    <w:multiLevelType w:val="hybridMultilevel"/>
    <w:tmpl w:val="6888BCFE"/>
    <w:lvl w:ilvl="0" w:tplc="B9C67C6A">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22"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6"/>
  </w:num>
  <w:num w:numId="5">
    <w:abstractNumId w:val="10"/>
  </w:num>
  <w:num w:numId="6">
    <w:abstractNumId w:val="2"/>
  </w:num>
  <w:num w:numId="7">
    <w:abstractNumId w:val="6"/>
  </w:num>
  <w:num w:numId="8">
    <w:abstractNumId w:val="14"/>
  </w:num>
  <w:num w:numId="9">
    <w:abstractNumId w:val="7"/>
  </w:num>
  <w:num w:numId="10">
    <w:abstractNumId w:val="22"/>
  </w:num>
  <w:num w:numId="11">
    <w:abstractNumId w:val="15"/>
  </w:num>
  <w:num w:numId="12">
    <w:abstractNumId w:val="11"/>
  </w:num>
  <w:num w:numId="13">
    <w:abstractNumId w:val="13"/>
  </w:num>
  <w:num w:numId="14">
    <w:abstractNumId w:val="12"/>
  </w:num>
  <w:num w:numId="15">
    <w:abstractNumId w:val="17"/>
  </w:num>
  <w:num w:numId="16">
    <w:abstractNumId w:val="21"/>
  </w:num>
  <w:num w:numId="17">
    <w:abstractNumId w:val="19"/>
  </w:num>
  <w:num w:numId="18">
    <w:abstractNumId w:val="5"/>
  </w:num>
  <w:num w:numId="19">
    <w:abstractNumId w:val="3"/>
  </w:num>
  <w:num w:numId="20">
    <w:abstractNumId w:val="8"/>
  </w:num>
  <w:num w:numId="21">
    <w:abstractNumId w:val="18"/>
  </w:num>
  <w:num w:numId="22">
    <w:abstractNumId w:val="4"/>
  </w:num>
  <w:num w:numId="23">
    <w:abstractNumId w:val="9"/>
  </w:num>
  <w:num w:numId="24">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1DF2"/>
    <w:rsid w:val="000555F2"/>
    <w:rsid w:val="00060E89"/>
    <w:rsid w:val="000630ED"/>
    <w:rsid w:val="00067EDC"/>
    <w:rsid w:val="0007435E"/>
    <w:rsid w:val="000771DB"/>
    <w:rsid w:val="00083C37"/>
    <w:rsid w:val="00084696"/>
    <w:rsid w:val="0009082D"/>
    <w:rsid w:val="00095FB2"/>
    <w:rsid w:val="000A0697"/>
    <w:rsid w:val="000A50FE"/>
    <w:rsid w:val="000A7AB8"/>
    <w:rsid w:val="000B12FB"/>
    <w:rsid w:val="000B35BA"/>
    <w:rsid w:val="000B38A7"/>
    <w:rsid w:val="000B5C8E"/>
    <w:rsid w:val="000B5E30"/>
    <w:rsid w:val="000C40C7"/>
    <w:rsid w:val="000C6452"/>
    <w:rsid w:val="000C7404"/>
    <w:rsid w:val="000D3D0E"/>
    <w:rsid w:val="000D6F5C"/>
    <w:rsid w:val="000E39AE"/>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1482D"/>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185"/>
    <w:rsid w:val="00230D42"/>
    <w:rsid w:val="0023106F"/>
    <w:rsid w:val="00235EC0"/>
    <w:rsid w:val="00237A56"/>
    <w:rsid w:val="002436B4"/>
    <w:rsid w:val="0024454D"/>
    <w:rsid w:val="00247A3A"/>
    <w:rsid w:val="00251483"/>
    <w:rsid w:val="00255B48"/>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4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60F0"/>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3666"/>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196"/>
    <w:rsid w:val="003D3205"/>
    <w:rsid w:val="003D510D"/>
    <w:rsid w:val="003D511B"/>
    <w:rsid w:val="003D5B43"/>
    <w:rsid w:val="003D67D5"/>
    <w:rsid w:val="003D7946"/>
    <w:rsid w:val="003D7E32"/>
    <w:rsid w:val="003E046C"/>
    <w:rsid w:val="003E1C0C"/>
    <w:rsid w:val="003E40C1"/>
    <w:rsid w:val="003E4721"/>
    <w:rsid w:val="003E57B3"/>
    <w:rsid w:val="003E7A1D"/>
    <w:rsid w:val="003F067E"/>
    <w:rsid w:val="003F06C2"/>
    <w:rsid w:val="003F3A1F"/>
    <w:rsid w:val="003F50F5"/>
    <w:rsid w:val="003F67C4"/>
    <w:rsid w:val="003F7872"/>
    <w:rsid w:val="003F7CAE"/>
    <w:rsid w:val="004023E1"/>
    <w:rsid w:val="004034E9"/>
    <w:rsid w:val="004046B9"/>
    <w:rsid w:val="0041014C"/>
    <w:rsid w:val="0041216B"/>
    <w:rsid w:val="004128DC"/>
    <w:rsid w:val="00413F54"/>
    <w:rsid w:val="00414C62"/>
    <w:rsid w:val="00415A70"/>
    <w:rsid w:val="00422626"/>
    <w:rsid w:val="00423C48"/>
    <w:rsid w:val="00427A4E"/>
    <w:rsid w:val="00433DA9"/>
    <w:rsid w:val="00434BD8"/>
    <w:rsid w:val="0043627A"/>
    <w:rsid w:val="0044050F"/>
    <w:rsid w:val="00443800"/>
    <w:rsid w:val="00444895"/>
    <w:rsid w:val="00445E87"/>
    <w:rsid w:val="00446849"/>
    <w:rsid w:val="00446DDB"/>
    <w:rsid w:val="00447295"/>
    <w:rsid w:val="00455094"/>
    <w:rsid w:val="00460E99"/>
    <w:rsid w:val="00461336"/>
    <w:rsid w:val="004617AF"/>
    <w:rsid w:val="00463488"/>
    <w:rsid w:val="00464E0A"/>
    <w:rsid w:val="00465C31"/>
    <w:rsid w:val="00466692"/>
    <w:rsid w:val="00474789"/>
    <w:rsid w:val="0047734F"/>
    <w:rsid w:val="00480A0F"/>
    <w:rsid w:val="00481D2D"/>
    <w:rsid w:val="004826B1"/>
    <w:rsid w:val="00490044"/>
    <w:rsid w:val="004918DD"/>
    <w:rsid w:val="004919D0"/>
    <w:rsid w:val="004958E8"/>
    <w:rsid w:val="004A166B"/>
    <w:rsid w:val="004A56E8"/>
    <w:rsid w:val="004A7070"/>
    <w:rsid w:val="004B1897"/>
    <w:rsid w:val="004B227A"/>
    <w:rsid w:val="004B3C59"/>
    <w:rsid w:val="004B6D30"/>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D91"/>
    <w:rsid w:val="00546F2A"/>
    <w:rsid w:val="00551ACE"/>
    <w:rsid w:val="00551D4B"/>
    <w:rsid w:val="0055276C"/>
    <w:rsid w:val="00554083"/>
    <w:rsid w:val="0055655B"/>
    <w:rsid w:val="005577AD"/>
    <w:rsid w:val="00565425"/>
    <w:rsid w:val="005662FA"/>
    <w:rsid w:val="00575931"/>
    <w:rsid w:val="00576D4D"/>
    <w:rsid w:val="00576E06"/>
    <w:rsid w:val="005807BE"/>
    <w:rsid w:val="00584842"/>
    <w:rsid w:val="005865F3"/>
    <w:rsid w:val="00587618"/>
    <w:rsid w:val="0059033D"/>
    <w:rsid w:val="005907C8"/>
    <w:rsid w:val="00591E17"/>
    <w:rsid w:val="00592D69"/>
    <w:rsid w:val="00592E6D"/>
    <w:rsid w:val="005970D6"/>
    <w:rsid w:val="005976AB"/>
    <w:rsid w:val="005A02D3"/>
    <w:rsid w:val="005A106B"/>
    <w:rsid w:val="005A767F"/>
    <w:rsid w:val="005B0D67"/>
    <w:rsid w:val="005B16EC"/>
    <w:rsid w:val="005B2910"/>
    <w:rsid w:val="005B4585"/>
    <w:rsid w:val="005B4A8E"/>
    <w:rsid w:val="005C1695"/>
    <w:rsid w:val="005C38A3"/>
    <w:rsid w:val="005C53FD"/>
    <w:rsid w:val="005D05D5"/>
    <w:rsid w:val="005D4708"/>
    <w:rsid w:val="005E005B"/>
    <w:rsid w:val="005E0FF7"/>
    <w:rsid w:val="005E17E5"/>
    <w:rsid w:val="005F2797"/>
    <w:rsid w:val="0060015A"/>
    <w:rsid w:val="00600512"/>
    <w:rsid w:val="006022F3"/>
    <w:rsid w:val="006048DC"/>
    <w:rsid w:val="00606B05"/>
    <w:rsid w:val="00607D94"/>
    <w:rsid w:val="0061216F"/>
    <w:rsid w:val="00612182"/>
    <w:rsid w:val="00612654"/>
    <w:rsid w:val="006130D2"/>
    <w:rsid w:val="006177F4"/>
    <w:rsid w:val="00620E5B"/>
    <w:rsid w:val="00623274"/>
    <w:rsid w:val="00624250"/>
    <w:rsid w:val="006249EC"/>
    <w:rsid w:val="0062714B"/>
    <w:rsid w:val="0063673B"/>
    <w:rsid w:val="00644A19"/>
    <w:rsid w:val="00650DB7"/>
    <w:rsid w:val="00651C17"/>
    <w:rsid w:val="00653C7D"/>
    <w:rsid w:val="0065661A"/>
    <w:rsid w:val="00661775"/>
    <w:rsid w:val="006667BE"/>
    <w:rsid w:val="00670A24"/>
    <w:rsid w:val="00671A36"/>
    <w:rsid w:val="00671FF6"/>
    <w:rsid w:val="00672A08"/>
    <w:rsid w:val="00674D94"/>
    <w:rsid w:val="00676D4D"/>
    <w:rsid w:val="00680806"/>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401C"/>
    <w:rsid w:val="006B529B"/>
    <w:rsid w:val="006C0E74"/>
    <w:rsid w:val="006C1EDD"/>
    <w:rsid w:val="006C41F6"/>
    <w:rsid w:val="006D1F8E"/>
    <w:rsid w:val="006D1FDD"/>
    <w:rsid w:val="006D274D"/>
    <w:rsid w:val="006D2AC1"/>
    <w:rsid w:val="006D2FFA"/>
    <w:rsid w:val="006D4BB5"/>
    <w:rsid w:val="006E219C"/>
    <w:rsid w:val="006E76E3"/>
    <w:rsid w:val="006F18EA"/>
    <w:rsid w:val="006F1E41"/>
    <w:rsid w:val="006F27FD"/>
    <w:rsid w:val="006F38C1"/>
    <w:rsid w:val="006F4A51"/>
    <w:rsid w:val="00702F07"/>
    <w:rsid w:val="00703211"/>
    <w:rsid w:val="007043EB"/>
    <w:rsid w:val="00704B88"/>
    <w:rsid w:val="00704D57"/>
    <w:rsid w:val="0071250A"/>
    <w:rsid w:val="007207B8"/>
    <w:rsid w:val="00720D34"/>
    <w:rsid w:val="0072282C"/>
    <w:rsid w:val="0072306A"/>
    <w:rsid w:val="00723077"/>
    <w:rsid w:val="00727720"/>
    <w:rsid w:val="00727CFB"/>
    <w:rsid w:val="0073284D"/>
    <w:rsid w:val="0073305F"/>
    <w:rsid w:val="0073682F"/>
    <w:rsid w:val="00736C9F"/>
    <w:rsid w:val="007374B8"/>
    <w:rsid w:val="00741A9A"/>
    <w:rsid w:val="00741C6D"/>
    <w:rsid w:val="00741CB4"/>
    <w:rsid w:val="007460C8"/>
    <w:rsid w:val="00746A43"/>
    <w:rsid w:val="0074735A"/>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1ECB"/>
    <w:rsid w:val="007A46F2"/>
    <w:rsid w:val="007A7DCE"/>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7F6A8F"/>
    <w:rsid w:val="00807AC3"/>
    <w:rsid w:val="008142D4"/>
    <w:rsid w:val="00820D40"/>
    <w:rsid w:val="00824990"/>
    <w:rsid w:val="0082507D"/>
    <w:rsid w:val="00826CDD"/>
    <w:rsid w:val="0083081E"/>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C5F5B"/>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989"/>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3436"/>
    <w:rsid w:val="009842A2"/>
    <w:rsid w:val="00985C62"/>
    <w:rsid w:val="00987081"/>
    <w:rsid w:val="00987286"/>
    <w:rsid w:val="0099389F"/>
    <w:rsid w:val="0099677B"/>
    <w:rsid w:val="009A1C86"/>
    <w:rsid w:val="009A232B"/>
    <w:rsid w:val="009A3410"/>
    <w:rsid w:val="009A3DB2"/>
    <w:rsid w:val="009A4F2C"/>
    <w:rsid w:val="009B1720"/>
    <w:rsid w:val="009B38B2"/>
    <w:rsid w:val="009B3FA5"/>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37EB"/>
    <w:rsid w:val="00A26497"/>
    <w:rsid w:val="00A30A8A"/>
    <w:rsid w:val="00A317C7"/>
    <w:rsid w:val="00A36660"/>
    <w:rsid w:val="00A456B9"/>
    <w:rsid w:val="00A45F75"/>
    <w:rsid w:val="00A46B35"/>
    <w:rsid w:val="00A500F6"/>
    <w:rsid w:val="00A51851"/>
    <w:rsid w:val="00A51947"/>
    <w:rsid w:val="00A51CDE"/>
    <w:rsid w:val="00A552BA"/>
    <w:rsid w:val="00A55994"/>
    <w:rsid w:val="00A60F09"/>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5F1"/>
    <w:rsid w:val="00B32748"/>
    <w:rsid w:val="00B34182"/>
    <w:rsid w:val="00B34C64"/>
    <w:rsid w:val="00B436F4"/>
    <w:rsid w:val="00B437A9"/>
    <w:rsid w:val="00B465B9"/>
    <w:rsid w:val="00B47B61"/>
    <w:rsid w:val="00B50B1F"/>
    <w:rsid w:val="00B50F22"/>
    <w:rsid w:val="00B51348"/>
    <w:rsid w:val="00B53173"/>
    <w:rsid w:val="00B5455F"/>
    <w:rsid w:val="00B56030"/>
    <w:rsid w:val="00B5608E"/>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01658"/>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50E3"/>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93F09"/>
    <w:rsid w:val="00CA1549"/>
    <w:rsid w:val="00CA1D6E"/>
    <w:rsid w:val="00CA22F7"/>
    <w:rsid w:val="00CA2429"/>
    <w:rsid w:val="00CB1C7F"/>
    <w:rsid w:val="00CB653D"/>
    <w:rsid w:val="00CB73E9"/>
    <w:rsid w:val="00CC0CB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32DAE"/>
    <w:rsid w:val="00D51F84"/>
    <w:rsid w:val="00D52EC6"/>
    <w:rsid w:val="00D55512"/>
    <w:rsid w:val="00D57E27"/>
    <w:rsid w:val="00D60581"/>
    <w:rsid w:val="00D61FE4"/>
    <w:rsid w:val="00D629B4"/>
    <w:rsid w:val="00D65AE8"/>
    <w:rsid w:val="00D73A1E"/>
    <w:rsid w:val="00D743F7"/>
    <w:rsid w:val="00D745E3"/>
    <w:rsid w:val="00D808FD"/>
    <w:rsid w:val="00D822F6"/>
    <w:rsid w:val="00D90BB4"/>
    <w:rsid w:val="00D923D4"/>
    <w:rsid w:val="00D9471F"/>
    <w:rsid w:val="00DA799F"/>
    <w:rsid w:val="00DA7BD5"/>
    <w:rsid w:val="00DB3A3C"/>
    <w:rsid w:val="00DB550F"/>
    <w:rsid w:val="00DB6C4E"/>
    <w:rsid w:val="00DC07A0"/>
    <w:rsid w:val="00DC0A1B"/>
    <w:rsid w:val="00DC1893"/>
    <w:rsid w:val="00DC6AA5"/>
    <w:rsid w:val="00DC71A3"/>
    <w:rsid w:val="00DC7820"/>
    <w:rsid w:val="00DD1368"/>
    <w:rsid w:val="00DE7966"/>
    <w:rsid w:val="00DF1079"/>
    <w:rsid w:val="00DF29A3"/>
    <w:rsid w:val="00DF541C"/>
    <w:rsid w:val="00DF5629"/>
    <w:rsid w:val="00DF5D65"/>
    <w:rsid w:val="00DF6BCF"/>
    <w:rsid w:val="00E05FC9"/>
    <w:rsid w:val="00E06BA0"/>
    <w:rsid w:val="00E117BC"/>
    <w:rsid w:val="00E13FFA"/>
    <w:rsid w:val="00E143CD"/>
    <w:rsid w:val="00E165B7"/>
    <w:rsid w:val="00E166BD"/>
    <w:rsid w:val="00E2001F"/>
    <w:rsid w:val="00E208D3"/>
    <w:rsid w:val="00E23B4D"/>
    <w:rsid w:val="00E2757A"/>
    <w:rsid w:val="00E30A78"/>
    <w:rsid w:val="00E3261C"/>
    <w:rsid w:val="00E35B71"/>
    <w:rsid w:val="00E37216"/>
    <w:rsid w:val="00E43B71"/>
    <w:rsid w:val="00E44D5C"/>
    <w:rsid w:val="00E47AB9"/>
    <w:rsid w:val="00E57BD4"/>
    <w:rsid w:val="00E617FE"/>
    <w:rsid w:val="00E625AA"/>
    <w:rsid w:val="00E638E9"/>
    <w:rsid w:val="00E65142"/>
    <w:rsid w:val="00E728E3"/>
    <w:rsid w:val="00E736CA"/>
    <w:rsid w:val="00E7569D"/>
    <w:rsid w:val="00E770BF"/>
    <w:rsid w:val="00E81CC3"/>
    <w:rsid w:val="00E83B41"/>
    <w:rsid w:val="00E84CF4"/>
    <w:rsid w:val="00E92707"/>
    <w:rsid w:val="00E9321D"/>
    <w:rsid w:val="00E93D2C"/>
    <w:rsid w:val="00E96798"/>
    <w:rsid w:val="00EA496D"/>
    <w:rsid w:val="00EB70BE"/>
    <w:rsid w:val="00EB7890"/>
    <w:rsid w:val="00EB7BE6"/>
    <w:rsid w:val="00ED4CA9"/>
    <w:rsid w:val="00ED58A6"/>
    <w:rsid w:val="00EE018E"/>
    <w:rsid w:val="00EE500A"/>
    <w:rsid w:val="00EE7DAB"/>
    <w:rsid w:val="00EF264E"/>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5741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A6CA3"/>
    <w:rsid w:val="00FB5FB1"/>
    <w:rsid w:val="00FB7BA0"/>
    <w:rsid w:val="00FC6B12"/>
    <w:rsid w:val="00FC7BBD"/>
    <w:rsid w:val="00FD18FA"/>
    <w:rsid w:val="00FD1B67"/>
    <w:rsid w:val="00FD1EEB"/>
    <w:rsid w:val="00FD36BB"/>
    <w:rsid w:val="00FE0548"/>
    <w:rsid w:val="00FE53ED"/>
    <w:rsid w:val="00FE5C3A"/>
    <w:rsid w:val="00FF0656"/>
    <w:rsid w:val="00FF4835"/>
    <w:rsid w:val="00FF783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 w:type="character" w:customStyle="1" w:styleId="InternetLink">
    <w:name w:val="Internet Link"/>
    <w:rsid w:val="00983436"/>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0175">
      <w:bodyDiv w:val="1"/>
      <w:marLeft w:val="0"/>
      <w:marRight w:val="0"/>
      <w:marTop w:val="0"/>
      <w:marBottom w:val="0"/>
      <w:divBdr>
        <w:top w:val="none" w:sz="0" w:space="0" w:color="auto"/>
        <w:left w:val="none" w:sz="0" w:space="0" w:color="auto"/>
        <w:bottom w:val="none" w:sz="0" w:space="0" w:color="auto"/>
        <w:right w:val="none" w:sz="0" w:space="0" w:color="auto"/>
      </w:divBdr>
    </w:div>
    <w:div w:id="150829972">
      <w:bodyDiv w:val="1"/>
      <w:marLeft w:val="0"/>
      <w:marRight w:val="0"/>
      <w:marTop w:val="0"/>
      <w:marBottom w:val="0"/>
      <w:divBdr>
        <w:top w:val="none" w:sz="0" w:space="0" w:color="auto"/>
        <w:left w:val="none" w:sz="0" w:space="0" w:color="auto"/>
        <w:bottom w:val="none" w:sz="0" w:space="0" w:color="auto"/>
        <w:right w:val="none" w:sz="0" w:space="0" w:color="auto"/>
      </w:divBdr>
      <w:divsChild>
        <w:div w:id="403332860">
          <w:marLeft w:val="480"/>
          <w:marRight w:val="0"/>
          <w:marTop w:val="0"/>
          <w:marBottom w:val="0"/>
          <w:divBdr>
            <w:top w:val="none" w:sz="0" w:space="0" w:color="auto"/>
            <w:left w:val="none" w:sz="0" w:space="0" w:color="auto"/>
            <w:bottom w:val="none" w:sz="0" w:space="0" w:color="auto"/>
            <w:right w:val="none" w:sz="0" w:space="0" w:color="auto"/>
          </w:divBdr>
          <w:divsChild>
            <w:div w:id="68701146">
              <w:marLeft w:val="0"/>
              <w:marRight w:val="0"/>
              <w:marTop w:val="0"/>
              <w:marBottom w:val="0"/>
              <w:divBdr>
                <w:top w:val="none" w:sz="0" w:space="0" w:color="auto"/>
                <w:left w:val="none" w:sz="0" w:space="0" w:color="auto"/>
                <w:bottom w:val="none" w:sz="0" w:space="0" w:color="auto"/>
                <w:right w:val="none" w:sz="0" w:space="0" w:color="auto"/>
              </w:divBdr>
            </w:div>
            <w:div w:id="179397612">
              <w:marLeft w:val="0"/>
              <w:marRight w:val="0"/>
              <w:marTop w:val="0"/>
              <w:marBottom w:val="0"/>
              <w:divBdr>
                <w:top w:val="none" w:sz="0" w:space="0" w:color="auto"/>
                <w:left w:val="none" w:sz="0" w:space="0" w:color="auto"/>
                <w:bottom w:val="none" w:sz="0" w:space="0" w:color="auto"/>
                <w:right w:val="none" w:sz="0" w:space="0" w:color="auto"/>
              </w:divBdr>
            </w:div>
            <w:div w:id="2026663853">
              <w:marLeft w:val="0"/>
              <w:marRight w:val="0"/>
              <w:marTop w:val="0"/>
              <w:marBottom w:val="0"/>
              <w:divBdr>
                <w:top w:val="none" w:sz="0" w:space="0" w:color="auto"/>
                <w:left w:val="none" w:sz="0" w:space="0" w:color="auto"/>
                <w:bottom w:val="none" w:sz="0" w:space="0" w:color="auto"/>
                <w:right w:val="none" w:sz="0" w:space="0" w:color="auto"/>
              </w:divBdr>
            </w:div>
            <w:div w:id="1977878214">
              <w:marLeft w:val="0"/>
              <w:marRight w:val="0"/>
              <w:marTop w:val="0"/>
              <w:marBottom w:val="0"/>
              <w:divBdr>
                <w:top w:val="none" w:sz="0" w:space="0" w:color="auto"/>
                <w:left w:val="none" w:sz="0" w:space="0" w:color="auto"/>
                <w:bottom w:val="none" w:sz="0" w:space="0" w:color="auto"/>
                <w:right w:val="none" w:sz="0" w:space="0" w:color="auto"/>
              </w:divBdr>
            </w:div>
            <w:div w:id="1712146692">
              <w:marLeft w:val="0"/>
              <w:marRight w:val="0"/>
              <w:marTop w:val="0"/>
              <w:marBottom w:val="0"/>
              <w:divBdr>
                <w:top w:val="none" w:sz="0" w:space="0" w:color="auto"/>
                <w:left w:val="none" w:sz="0" w:space="0" w:color="auto"/>
                <w:bottom w:val="none" w:sz="0" w:space="0" w:color="auto"/>
                <w:right w:val="none" w:sz="0" w:space="0" w:color="auto"/>
              </w:divBdr>
            </w:div>
            <w:div w:id="856307410">
              <w:marLeft w:val="0"/>
              <w:marRight w:val="0"/>
              <w:marTop w:val="0"/>
              <w:marBottom w:val="0"/>
              <w:divBdr>
                <w:top w:val="none" w:sz="0" w:space="0" w:color="auto"/>
                <w:left w:val="none" w:sz="0" w:space="0" w:color="auto"/>
                <w:bottom w:val="none" w:sz="0" w:space="0" w:color="auto"/>
                <w:right w:val="none" w:sz="0" w:space="0" w:color="auto"/>
              </w:divBdr>
            </w:div>
            <w:div w:id="463625022">
              <w:marLeft w:val="0"/>
              <w:marRight w:val="0"/>
              <w:marTop w:val="0"/>
              <w:marBottom w:val="0"/>
              <w:divBdr>
                <w:top w:val="none" w:sz="0" w:space="0" w:color="auto"/>
                <w:left w:val="none" w:sz="0" w:space="0" w:color="auto"/>
                <w:bottom w:val="none" w:sz="0" w:space="0" w:color="auto"/>
                <w:right w:val="none" w:sz="0" w:space="0" w:color="auto"/>
              </w:divBdr>
            </w:div>
            <w:div w:id="199690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45268">
      <w:bodyDiv w:val="1"/>
      <w:marLeft w:val="0"/>
      <w:marRight w:val="0"/>
      <w:marTop w:val="0"/>
      <w:marBottom w:val="0"/>
      <w:divBdr>
        <w:top w:val="none" w:sz="0" w:space="0" w:color="auto"/>
        <w:left w:val="none" w:sz="0" w:space="0" w:color="auto"/>
        <w:bottom w:val="none" w:sz="0" w:space="0" w:color="auto"/>
        <w:right w:val="none" w:sz="0" w:space="0" w:color="auto"/>
      </w:divBdr>
      <w:divsChild>
        <w:div w:id="143131085">
          <w:marLeft w:val="480"/>
          <w:marRight w:val="0"/>
          <w:marTop w:val="0"/>
          <w:marBottom w:val="0"/>
          <w:divBdr>
            <w:top w:val="none" w:sz="0" w:space="0" w:color="auto"/>
            <w:left w:val="none" w:sz="0" w:space="0" w:color="auto"/>
            <w:bottom w:val="none" w:sz="0" w:space="0" w:color="auto"/>
            <w:right w:val="none" w:sz="0" w:space="0" w:color="auto"/>
          </w:divBdr>
          <w:divsChild>
            <w:div w:id="936711768">
              <w:marLeft w:val="0"/>
              <w:marRight w:val="0"/>
              <w:marTop w:val="0"/>
              <w:marBottom w:val="0"/>
              <w:divBdr>
                <w:top w:val="none" w:sz="0" w:space="0" w:color="auto"/>
                <w:left w:val="none" w:sz="0" w:space="0" w:color="auto"/>
                <w:bottom w:val="none" w:sz="0" w:space="0" w:color="auto"/>
                <w:right w:val="none" w:sz="0" w:space="0" w:color="auto"/>
              </w:divBdr>
            </w:div>
            <w:div w:id="825709632">
              <w:marLeft w:val="0"/>
              <w:marRight w:val="0"/>
              <w:marTop w:val="0"/>
              <w:marBottom w:val="0"/>
              <w:divBdr>
                <w:top w:val="none" w:sz="0" w:space="0" w:color="auto"/>
                <w:left w:val="none" w:sz="0" w:space="0" w:color="auto"/>
                <w:bottom w:val="none" w:sz="0" w:space="0" w:color="auto"/>
                <w:right w:val="none" w:sz="0" w:space="0" w:color="auto"/>
              </w:divBdr>
            </w:div>
            <w:div w:id="829833540">
              <w:marLeft w:val="0"/>
              <w:marRight w:val="0"/>
              <w:marTop w:val="0"/>
              <w:marBottom w:val="0"/>
              <w:divBdr>
                <w:top w:val="none" w:sz="0" w:space="0" w:color="auto"/>
                <w:left w:val="none" w:sz="0" w:space="0" w:color="auto"/>
                <w:bottom w:val="none" w:sz="0" w:space="0" w:color="auto"/>
                <w:right w:val="none" w:sz="0" w:space="0" w:color="auto"/>
              </w:divBdr>
            </w:div>
            <w:div w:id="1815902449">
              <w:marLeft w:val="0"/>
              <w:marRight w:val="0"/>
              <w:marTop w:val="0"/>
              <w:marBottom w:val="0"/>
              <w:divBdr>
                <w:top w:val="none" w:sz="0" w:space="0" w:color="auto"/>
                <w:left w:val="none" w:sz="0" w:space="0" w:color="auto"/>
                <w:bottom w:val="none" w:sz="0" w:space="0" w:color="auto"/>
                <w:right w:val="none" w:sz="0" w:space="0" w:color="auto"/>
              </w:divBdr>
            </w:div>
            <w:div w:id="1836257573">
              <w:marLeft w:val="0"/>
              <w:marRight w:val="0"/>
              <w:marTop w:val="0"/>
              <w:marBottom w:val="0"/>
              <w:divBdr>
                <w:top w:val="none" w:sz="0" w:space="0" w:color="auto"/>
                <w:left w:val="none" w:sz="0" w:space="0" w:color="auto"/>
                <w:bottom w:val="none" w:sz="0" w:space="0" w:color="auto"/>
                <w:right w:val="none" w:sz="0" w:space="0" w:color="auto"/>
              </w:divBdr>
            </w:div>
            <w:div w:id="13291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447474">
      <w:bodyDiv w:val="1"/>
      <w:marLeft w:val="0"/>
      <w:marRight w:val="0"/>
      <w:marTop w:val="0"/>
      <w:marBottom w:val="0"/>
      <w:divBdr>
        <w:top w:val="none" w:sz="0" w:space="0" w:color="auto"/>
        <w:left w:val="none" w:sz="0" w:space="0" w:color="auto"/>
        <w:bottom w:val="none" w:sz="0" w:space="0" w:color="auto"/>
        <w:right w:val="none" w:sz="0" w:space="0" w:color="auto"/>
      </w:divBdr>
      <w:divsChild>
        <w:div w:id="2106227501">
          <w:marLeft w:val="480"/>
          <w:marRight w:val="0"/>
          <w:marTop w:val="0"/>
          <w:marBottom w:val="0"/>
          <w:divBdr>
            <w:top w:val="none" w:sz="0" w:space="0" w:color="auto"/>
            <w:left w:val="none" w:sz="0" w:space="0" w:color="auto"/>
            <w:bottom w:val="none" w:sz="0" w:space="0" w:color="auto"/>
            <w:right w:val="none" w:sz="0" w:space="0" w:color="auto"/>
          </w:divBdr>
          <w:divsChild>
            <w:div w:id="918371742">
              <w:marLeft w:val="0"/>
              <w:marRight w:val="0"/>
              <w:marTop w:val="0"/>
              <w:marBottom w:val="0"/>
              <w:divBdr>
                <w:top w:val="none" w:sz="0" w:space="0" w:color="auto"/>
                <w:left w:val="none" w:sz="0" w:space="0" w:color="auto"/>
                <w:bottom w:val="none" w:sz="0" w:space="0" w:color="auto"/>
                <w:right w:val="none" w:sz="0" w:space="0" w:color="auto"/>
              </w:divBdr>
            </w:div>
            <w:div w:id="2141529194">
              <w:marLeft w:val="0"/>
              <w:marRight w:val="0"/>
              <w:marTop w:val="0"/>
              <w:marBottom w:val="0"/>
              <w:divBdr>
                <w:top w:val="none" w:sz="0" w:space="0" w:color="auto"/>
                <w:left w:val="none" w:sz="0" w:space="0" w:color="auto"/>
                <w:bottom w:val="none" w:sz="0" w:space="0" w:color="auto"/>
                <w:right w:val="none" w:sz="0" w:space="0" w:color="auto"/>
              </w:divBdr>
            </w:div>
            <w:div w:id="2102412401">
              <w:marLeft w:val="0"/>
              <w:marRight w:val="0"/>
              <w:marTop w:val="0"/>
              <w:marBottom w:val="0"/>
              <w:divBdr>
                <w:top w:val="none" w:sz="0" w:space="0" w:color="auto"/>
                <w:left w:val="none" w:sz="0" w:space="0" w:color="auto"/>
                <w:bottom w:val="none" w:sz="0" w:space="0" w:color="auto"/>
                <w:right w:val="none" w:sz="0" w:space="0" w:color="auto"/>
              </w:divBdr>
            </w:div>
            <w:div w:id="114959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089094">
      <w:bodyDiv w:val="1"/>
      <w:marLeft w:val="0"/>
      <w:marRight w:val="0"/>
      <w:marTop w:val="0"/>
      <w:marBottom w:val="0"/>
      <w:divBdr>
        <w:top w:val="none" w:sz="0" w:space="0" w:color="auto"/>
        <w:left w:val="none" w:sz="0" w:space="0" w:color="auto"/>
        <w:bottom w:val="none" w:sz="0" w:space="0" w:color="auto"/>
        <w:right w:val="none" w:sz="0" w:space="0" w:color="auto"/>
      </w:divBdr>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597520033">
      <w:bodyDiv w:val="1"/>
      <w:marLeft w:val="0"/>
      <w:marRight w:val="0"/>
      <w:marTop w:val="0"/>
      <w:marBottom w:val="0"/>
      <w:divBdr>
        <w:top w:val="none" w:sz="0" w:space="0" w:color="auto"/>
        <w:left w:val="none" w:sz="0" w:space="0" w:color="auto"/>
        <w:bottom w:val="none" w:sz="0" w:space="0" w:color="auto"/>
        <w:right w:val="none" w:sz="0" w:space="0" w:color="auto"/>
      </w:divBdr>
    </w:div>
    <w:div w:id="615716270">
      <w:bodyDiv w:val="1"/>
      <w:marLeft w:val="0"/>
      <w:marRight w:val="0"/>
      <w:marTop w:val="0"/>
      <w:marBottom w:val="0"/>
      <w:divBdr>
        <w:top w:val="none" w:sz="0" w:space="0" w:color="auto"/>
        <w:left w:val="none" w:sz="0" w:space="0" w:color="auto"/>
        <w:bottom w:val="none" w:sz="0" w:space="0" w:color="auto"/>
        <w:right w:val="none" w:sz="0" w:space="0" w:color="auto"/>
      </w:divBdr>
    </w:div>
    <w:div w:id="640039976">
      <w:bodyDiv w:val="1"/>
      <w:marLeft w:val="0"/>
      <w:marRight w:val="0"/>
      <w:marTop w:val="0"/>
      <w:marBottom w:val="0"/>
      <w:divBdr>
        <w:top w:val="none" w:sz="0" w:space="0" w:color="auto"/>
        <w:left w:val="none" w:sz="0" w:space="0" w:color="auto"/>
        <w:bottom w:val="none" w:sz="0" w:space="0" w:color="auto"/>
        <w:right w:val="none" w:sz="0" w:space="0" w:color="auto"/>
      </w:divBdr>
      <w:divsChild>
        <w:div w:id="1536770844">
          <w:marLeft w:val="480"/>
          <w:marRight w:val="0"/>
          <w:marTop w:val="0"/>
          <w:marBottom w:val="0"/>
          <w:divBdr>
            <w:top w:val="none" w:sz="0" w:space="0" w:color="auto"/>
            <w:left w:val="none" w:sz="0" w:space="0" w:color="auto"/>
            <w:bottom w:val="none" w:sz="0" w:space="0" w:color="auto"/>
            <w:right w:val="none" w:sz="0" w:space="0" w:color="auto"/>
          </w:divBdr>
          <w:divsChild>
            <w:div w:id="542333111">
              <w:marLeft w:val="0"/>
              <w:marRight w:val="0"/>
              <w:marTop w:val="0"/>
              <w:marBottom w:val="0"/>
              <w:divBdr>
                <w:top w:val="none" w:sz="0" w:space="0" w:color="auto"/>
                <w:left w:val="none" w:sz="0" w:space="0" w:color="auto"/>
                <w:bottom w:val="none" w:sz="0" w:space="0" w:color="auto"/>
                <w:right w:val="none" w:sz="0" w:space="0" w:color="auto"/>
              </w:divBdr>
            </w:div>
            <w:div w:id="1999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795953673">
      <w:bodyDiv w:val="1"/>
      <w:marLeft w:val="0"/>
      <w:marRight w:val="0"/>
      <w:marTop w:val="0"/>
      <w:marBottom w:val="0"/>
      <w:divBdr>
        <w:top w:val="none" w:sz="0" w:space="0" w:color="auto"/>
        <w:left w:val="none" w:sz="0" w:space="0" w:color="auto"/>
        <w:bottom w:val="none" w:sz="0" w:space="0" w:color="auto"/>
        <w:right w:val="none" w:sz="0" w:space="0" w:color="auto"/>
      </w:divBdr>
    </w:div>
    <w:div w:id="911086670">
      <w:bodyDiv w:val="1"/>
      <w:marLeft w:val="0"/>
      <w:marRight w:val="0"/>
      <w:marTop w:val="0"/>
      <w:marBottom w:val="0"/>
      <w:divBdr>
        <w:top w:val="none" w:sz="0" w:space="0" w:color="auto"/>
        <w:left w:val="none" w:sz="0" w:space="0" w:color="auto"/>
        <w:bottom w:val="none" w:sz="0" w:space="0" w:color="auto"/>
        <w:right w:val="none" w:sz="0" w:space="0" w:color="auto"/>
      </w:divBdr>
      <w:divsChild>
        <w:div w:id="704136945">
          <w:marLeft w:val="480"/>
          <w:marRight w:val="0"/>
          <w:marTop w:val="0"/>
          <w:marBottom w:val="0"/>
          <w:divBdr>
            <w:top w:val="none" w:sz="0" w:space="0" w:color="auto"/>
            <w:left w:val="none" w:sz="0" w:space="0" w:color="auto"/>
            <w:bottom w:val="none" w:sz="0" w:space="0" w:color="auto"/>
            <w:right w:val="none" w:sz="0" w:space="0" w:color="auto"/>
          </w:divBdr>
          <w:divsChild>
            <w:div w:id="721178296">
              <w:marLeft w:val="0"/>
              <w:marRight w:val="0"/>
              <w:marTop w:val="0"/>
              <w:marBottom w:val="0"/>
              <w:divBdr>
                <w:top w:val="none" w:sz="0" w:space="0" w:color="auto"/>
                <w:left w:val="none" w:sz="0" w:space="0" w:color="auto"/>
                <w:bottom w:val="none" w:sz="0" w:space="0" w:color="auto"/>
                <w:right w:val="none" w:sz="0" w:space="0" w:color="auto"/>
              </w:divBdr>
            </w:div>
            <w:div w:id="443430149">
              <w:marLeft w:val="0"/>
              <w:marRight w:val="0"/>
              <w:marTop w:val="0"/>
              <w:marBottom w:val="0"/>
              <w:divBdr>
                <w:top w:val="none" w:sz="0" w:space="0" w:color="auto"/>
                <w:left w:val="none" w:sz="0" w:space="0" w:color="auto"/>
                <w:bottom w:val="none" w:sz="0" w:space="0" w:color="auto"/>
                <w:right w:val="none" w:sz="0" w:space="0" w:color="auto"/>
              </w:divBdr>
            </w:div>
            <w:div w:id="381252867">
              <w:marLeft w:val="0"/>
              <w:marRight w:val="0"/>
              <w:marTop w:val="0"/>
              <w:marBottom w:val="0"/>
              <w:divBdr>
                <w:top w:val="none" w:sz="0" w:space="0" w:color="auto"/>
                <w:left w:val="none" w:sz="0" w:space="0" w:color="auto"/>
                <w:bottom w:val="none" w:sz="0" w:space="0" w:color="auto"/>
                <w:right w:val="none" w:sz="0" w:space="0" w:color="auto"/>
              </w:divBdr>
            </w:div>
            <w:div w:id="5340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29979296">
      <w:bodyDiv w:val="1"/>
      <w:marLeft w:val="0"/>
      <w:marRight w:val="0"/>
      <w:marTop w:val="0"/>
      <w:marBottom w:val="0"/>
      <w:divBdr>
        <w:top w:val="none" w:sz="0" w:space="0" w:color="auto"/>
        <w:left w:val="none" w:sz="0" w:space="0" w:color="auto"/>
        <w:bottom w:val="none" w:sz="0" w:space="0" w:color="auto"/>
        <w:right w:val="none" w:sz="0" w:space="0" w:color="auto"/>
      </w:divBdr>
      <w:divsChild>
        <w:div w:id="290399276">
          <w:marLeft w:val="480"/>
          <w:marRight w:val="0"/>
          <w:marTop w:val="0"/>
          <w:marBottom w:val="0"/>
          <w:divBdr>
            <w:top w:val="none" w:sz="0" w:space="0" w:color="auto"/>
            <w:left w:val="none" w:sz="0" w:space="0" w:color="auto"/>
            <w:bottom w:val="none" w:sz="0" w:space="0" w:color="auto"/>
            <w:right w:val="none" w:sz="0" w:space="0" w:color="auto"/>
          </w:divBdr>
          <w:divsChild>
            <w:div w:id="1149130800">
              <w:marLeft w:val="0"/>
              <w:marRight w:val="0"/>
              <w:marTop w:val="0"/>
              <w:marBottom w:val="0"/>
              <w:divBdr>
                <w:top w:val="none" w:sz="0" w:space="0" w:color="auto"/>
                <w:left w:val="none" w:sz="0" w:space="0" w:color="auto"/>
                <w:bottom w:val="none" w:sz="0" w:space="0" w:color="auto"/>
                <w:right w:val="none" w:sz="0" w:space="0" w:color="auto"/>
              </w:divBdr>
            </w:div>
            <w:div w:id="1227691251">
              <w:marLeft w:val="0"/>
              <w:marRight w:val="0"/>
              <w:marTop w:val="0"/>
              <w:marBottom w:val="0"/>
              <w:divBdr>
                <w:top w:val="none" w:sz="0" w:space="0" w:color="auto"/>
                <w:left w:val="none" w:sz="0" w:space="0" w:color="auto"/>
                <w:bottom w:val="none" w:sz="0" w:space="0" w:color="auto"/>
                <w:right w:val="none" w:sz="0" w:space="0" w:color="auto"/>
              </w:divBdr>
            </w:div>
            <w:div w:id="1207178349">
              <w:marLeft w:val="0"/>
              <w:marRight w:val="0"/>
              <w:marTop w:val="0"/>
              <w:marBottom w:val="0"/>
              <w:divBdr>
                <w:top w:val="none" w:sz="0" w:space="0" w:color="auto"/>
                <w:left w:val="none" w:sz="0" w:space="0" w:color="auto"/>
                <w:bottom w:val="none" w:sz="0" w:space="0" w:color="auto"/>
                <w:right w:val="none" w:sz="0" w:space="0" w:color="auto"/>
              </w:divBdr>
            </w:div>
            <w:div w:id="610086880">
              <w:marLeft w:val="0"/>
              <w:marRight w:val="0"/>
              <w:marTop w:val="0"/>
              <w:marBottom w:val="0"/>
              <w:divBdr>
                <w:top w:val="none" w:sz="0" w:space="0" w:color="auto"/>
                <w:left w:val="none" w:sz="0" w:space="0" w:color="auto"/>
                <w:bottom w:val="none" w:sz="0" w:space="0" w:color="auto"/>
                <w:right w:val="none" w:sz="0" w:space="0" w:color="auto"/>
              </w:divBdr>
            </w:div>
            <w:div w:id="1077437011">
              <w:marLeft w:val="0"/>
              <w:marRight w:val="0"/>
              <w:marTop w:val="0"/>
              <w:marBottom w:val="0"/>
              <w:divBdr>
                <w:top w:val="none" w:sz="0" w:space="0" w:color="auto"/>
                <w:left w:val="none" w:sz="0" w:space="0" w:color="auto"/>
                <w:bottom w:val="none" w:sz="0" w:space="0" w:color="auto"/>
                <w:right w:val="none" w:sz="0" w:space="0" w:color="auto"/>
              </w:divBdr>
            </w:div>
            <w:div w:id="569001778">
              <w:marLeft w:val="0"/>
              <w:marRight w:val="0"/>
              <w:marTop w:val="0"/>
              <w:marBottom w:val="0"/>
              <w:divBdr>
                <w:top w:val="none" w:sz="0" w:space="0" w:color="auto"/>
                <w:left w:val="none" w:sz="0" w:space="0" w:color="auto"/>
                <w:bottom w:val="none" w:sz="0" w:space="0" w:color="auto"/>
                <w:right w:val="none" w:sz="0" w:space="0" w:color="auto"/>
              </w:divBdr>
            </w:div>
            <w:div w:id="20320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17322">
      <w:bodyDiv w:val="1"/>
      <w:marLeft w:val="0"/>
      <w:marRight w:val="0"/>
      <w:marTop w:val="0"/>
      <w:marBottom w:val="0"/>
      <w:divBdr>
        <w:top w:val="none" w:sz="0" w:space="0" w:color="auto"/>
        <w:left w:val="none" w:sz="0" w:space="0" w:color="auto"/>
        <w:bottom w:val="none" w:sz="0" w:space="0" w:color="auto"/>
        <w:right w:val="none" w:sz="0" w:space="0" w:color="auto"/>
      </w:divBdr>
      <w:divsChild>
        <w:div w:id="894896404">
          <w:marLeft w:val="480"/>
          <w:marRight w:val="0"/>
          <w:marTop w:val="0"/>
          <w:marBottom w:val="0"/>
          <w:divBdr>
            <w:top w:val="none" w:sz="0" w:space="0" w:color="auto"/>
            <w:left w:val="none" w:sz="0" w:space="0" w:color="auto"/>
            <w:bottom w:val="none" w:sz="0" w:space="0" w:color="auto"/>
            <w:right w:val="none" w:sz="0" w:space="0" w:color="auto"/>
          </w:divBdr>
          <w:divsChild>
            <w:div w:id="1201625274">
              <w:marLeft w:val="0"/>
              <w:marRight w:val="0"/>
              <w:marTop w:val="0"/>
              <w:marBottom w:val="0"/>
              <w:divBdr>
                <w:top w:val="none" w:sz="0" w:space="0" w:color="auto"/>
                <w:left w:val="none" w:sz="0" w:space="0" w:color="auto"/>
                <w:bottom w:val="none" w:sz="0" w:space="0" w:color="auto"/>
                <w:right w:val="none" w:sz="0" w:space="0" w:color="auto"/>
              </w:divBdr>
            </w:div>
            <w:div w:id="1741058854">
              <w:marLeft w:val="0"/>
              <w:marRight w:val="0"/>
              <w:marTop w:val="0"/>
              <w:marBottom w:val="0"/>
              <w:divBdr>
                <w:top w:val="none" w:sz="0" w:space="0" w:color="auto"/>
                <w:left w:val="none" w:sz="0" w:space="0" w:color="auto"/>
                <w:bottom w:val="none" w:sz="0" w:space="0" w:color="auto"/>
                <w:right w:val="none" w:sz="0" w:space="0" w:color="auto"/>
              </w:divBdr>
            </w:div>
            <w:div w:id="345908811">
              <w:marLeft w:val="0"/>
              <w:marRight w:val="0"/>
              <w:marTop w:val="0"/>
              <w:marBottom w:val="0"/>
              <w:divBdr>
                <w:top w:val="none" w:sz="0" w:space="0" w:color="auto"/>
                <w:left w:val="none" w:sz="0" w:space="0" w:color="auto"/>
                <w:bottom w:val="none" w:sz="0" w:space="0" w:color="auto"/>
                <w:right w:val="none" w:sz="0" w:space="0" w:color="auto"/>
              </w:divBdr>
            </w:div>
            <w:div w:id="566115462">
              <w:marLeft w:val="0"/>
              <w:marRight w:val="0"/>
              <w:marTop w:val="0"/>
              <w:marBottom w:val="0"/>
              <w:divBdr>
                <w:top w:val="none" w:sz="0" w:space="0" w:color="auto"/>
                <w:left w:val="none" w:sz="0" w:space="0" w:color="auto"/>
                <w:bottom w:val="none" w:sz="0" w:space="0" w:color="auto"/>
                <w:right w:val="none" w:sz="0" w:space="0" w:color="auto"/>
              </w:divBdr>
            </w:div>
            <w:div w:id="11733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366253234">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9561">
      <w:bodyDiv w:val="1"/>
      <w:marLeft w:val="0"/>
      <w:marRight w:val="0"/>
      <w:marTop w:val="0"/>
      <w:marBottom w:val="0"/>
      <w:divBdr>
        <w:top w:val="none" w:sz="0" w:space="0" w:color="auto"/>
        <w:left w:val="none" w:sz="0" w:space="0" w:color="auto"/>
        <w:bottom w:val="none" w:sz="0" w:space="0" w:color="auto"/>
        <w:right w:val="none" w:sz="0" w:space="0" w:color="auto"/>
      </w:divBdr>
    </w:div>
    <w:div w:id="1631284175">
      <w:bodyDiv w:val="1"/>
      <w:marLeft w:val="0"/>
      <w:marRight w:val="0"/>
      <w:marTop w:val="0"/>
      <w:marBottom w:val="0"/>
      <w:divBdr>
        <w:top w:val="none" w:sz="0" w:space="0" w:color="auto"/>
        <w:left w:val="none" w:sz="0" w:space="0" w:color="auto"/>
        <w:bottom w:val="none" w:sz="0" w:space="0" w:color="auto"/>
        <w:right w:val="none" w:sz="0" w:space="0" w:color="auto"/>
      </w:divBdr>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3293">
      <w:bodyDiv w:val="1"/>
      <w:marLeft w:val="0"/>
      <w:marRight w:val="0"/>
      <w:marTop w:val="0"/>
      <w:marBottom w:val="0"/>
      <w:divBdr>
        <w:top w:val="none" w:sz="0" w:space="0" w:color="auto"/>
        <w:left w:val="none" w:sz="0" w:space="0" w:color="auto"/>
        <w:bottom w:val="none" w:sz="0" w:space="0" w:color="auto"/>
        <w:right w:val="none" w:sz="0" w:space="0" w:color="auto"/>
      </w:divBdr>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1023">
      <w:bodyDiv w:val="1"/>
      <w:marLeft w:val="0"/>
      <w:marRight w:val="0"/>
      <w:marTop w:val="0"/>
      <w:marBottom w:val="0"/>
      <w:divBdr>
        <w:top w:val="none" w:sz="0" w:space="0" w:color="auto"/>
        <w:left w:val="none" w:sz="0" w:space="0" w:color="auto"/>
        <w:bottom w:val="none" w:sz="0" w:space="0" w:color="auto"/>
        <w:right w:val="none" w:sz="0" w:space="0" w:color="auto"/>
      </w:divBdr>
    </w:div>
    <w:div w:id="1870684732">
      <w:bodyDiv w:val="1"/>
      <w:marLeft w:val="0"/>
      <w:marRight w:val="0"/>
      <w:marTop w:val="0"/>
      <w:marBottom w:val="0"/>
      <w:divBdr>
        <w:top w:val="none" w:sz="0" w:space="0" w:color="auto"/>
        <w:left w:val="none" w:sz="0" w:space="0" w:color="auto"/>
        <w:bottom w:val="none" w:sz="0" w:space="0" w:color="auto"/>
        <w:right w:val="none" w:sz="0" w:space="0" w:color="auto"/>
      </w:divBdr>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hyperlink" Target="https://www.sans.org/blog/regripper-ripping-registries-with-ease/"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s://www.lifewire.com/windows-registry-262599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hyperlink" Target="https://www.mandiant.com/resources/digging-up-the-past-windows-registry-forensics-revisited"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resources.infosecinstitute.com/topic/windows-registry-analysis-regripper-hands-case-study-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resources.infosecinstitute.com/topic/registry-forensics-regripper-command-line-linux/" TargetMode="Externa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13</Pages>
  <Words>1417</Words>
  <Characters>8077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7</cp:revision>
  <cp:lastPrinted>2011-03-30T20:10:00Z</cp:lastPrinted>
  <dcterms:created xsi:type="dcterms:W3CDTF">2021-11-17T02:32:00Z</dcterms:created>
  <dcterms:modified xsi:type="dcterms:W3CDTF">2021-11-18T03:19:00Z</dcterms:modified>
</cp:coreProperties>
</file>