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6EC6" w14:textId="77777777" w:rsidR="009D6A10" w:rsidRDefault="009D6A10"/>
    <w:p w14:paraId="5ACC8296" w14:textId="77777777" w:rsidR="009D6A10" w:rsidRDefault="009D6A10"/>
    <w:p w14:paraId="72BA9A9E" w14:textId="77777777" w:rsidR="009D6A10" w:rsidRDefault="009D6A10"/>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70"/>
      </w:tblGrid>
      <w:tr w:rsidR="009D6A10" w:rsidRPr="00427A4E" w14:paraId="24E9E4D5" w14:textId="77777777" w:rsidTr="00F37FD6">
        <w:trPr>
          <w:trHeight w:val="1079"/>
          <w:jc w:val="center"/>
        </w:trPr>
        <w:tc>
          <w:tcPr>
            <w:tcW w:w="9270" w:type="dxa"/>
            <w:tcBorders>
              <w:top w:val="single" w:sz="4" w:space="0" w:color="auto"/>
              <w:bottom w:val="single" w:sz="4" w:space="0" w:color="auto"/>
            </w:tcBorders>
          </w:tcPr>
          <w:p w14:paraId="7BCA8F57" w14:textId="431BA345" w:rsidR="009D6A10" w:rsidRPr="00427A4E" w:rsidRDefault="0093039F" w:rsidP="008E1448">
            <w:pPr>
              <w:pStyle w:val="TITLEBOX1"/>
              <w:rPr>
                <w:b w:val="0"/>
                <w:sz w:val="32"/>
              </w:rPr>
            </w:pPr>
            <w:r>
              <w:rPr>
                <w:b w:val="0"/>
                <w:noProof/>
                <w:sz w:val="32"/>
              </w:rPr>
              <w:drawing>
                <wp:inline distT="0" distB="0" distL="0" distR="0" wp14:anchorId="1653735F" wp14:editId="6436A4AC">
                  <wp:extent cx="5514340" cy="1961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U_IST_RGB_Black.png"/>
                          <pic:cNvPicPr/>
                        </pic:nvPicPr>
                        <pic:blipFill>
                          <a:blip r:embed="rId8">
                            <a:extLst>
                              <a:ext uri="{28A0092B-C50C-407E-A947-70E740481C1C}">
                                <a14:useLocalDpi xmlns:a14="http://schemas.microsoft.com/office/drawing/2010/main" val="0"/>
                              </a:ext>
                            </a:extLst>
                          </a:blip>
                          <a:stretch>
                            <a:fillRect/>
                          </a:stretch>
                        </pic:blipFill>
                        <pic:spPr>
                          <a:xfrm>
                            <a:off x="0" y="0"/>
                            <a:ext cx="5514340" cy="1961515"/>
                          </a:xfrm>
                          <a:prstGeom prst="rect">
                            <a:avLst/>
                          </a:prstGeom>
                        </pic:spPr>
                      </pic:pic>
                    </a:graphicData>
                  </a:graphic>
                </wp:inline>
              </w:drawing>
            </w:r>
          </w:p>
        </w:tc>
      </w:tr>
      <w:tr w:rsidR="009D6A10" w:rsidRPr="0075659C" w14:paraId="0BB216D2" w14:textId="77777777" w:rsidTr="00F37FD6">
        <w:trPr>
          <w:trHeight w:val="971"/>
          <w:jc w:val="center"/>
        </w:trPr>
        <w:tc>
          <w:tcPr>
            <w:tcW w:w="9270" w:type="dxa"/>
            <w:tcBorders>
              <w:top w:val="single" w:sz="4" w:space="0" w:color="auto"/>
              <w:bottom w:val="single" w:sz="4" w:space="0" w:color="auto"/>
            </w:tcBorders>
            <w:vAlign w:val="center"/>
          </w:tcPr>
          <w:p w14:paraId="0488651F" w14:textId="263D7316" w:rsidR="00460E99" w:rsidRPr="00460E99" w:rsidRDefault="00460E99" w:rsidP="00460E99">
            <w:pPr>
              <w:pStyle w:val="BodyText2"/>
              <w:jc w:val="center"/>
              <w:rPr>
                <w:sz w:val="32"/>
                <w:szCs w:val="32"/>
                <w:lang w:val="de-DE"/>
              </w:rPr>
            </w:pPr>
            <w:proofErr w:type="spellStart"/>
            <w:r>
              <w:rPr>
                <w:sz w:val="32"/>
                <w:szCs w:val="32"/>
                <w:lang w:val="de-DE"/>
              </w:rPr>
              <w:t>Capstone</w:t>
            </w:r>
            <w:proofErr w:type="spellEnd"/>
            <w:r>
              <w:rPr>
                <w:sz w:val="32"/>
                <w:szCs w:val="32"/>
                <w:lang w:val="de-DE"/>
              </w:rPr>
              <w:t xml:space="preserve"> Experience</w:t>
            </w:r>
          </w:p>
          <w:p w14:paraId="3DC00CA6" w14:textId="379BEB69" w:rsidR="009D6A10" w:rsidRPr="00F05C18" w:rsidRDefault="00672A08" w:rsidP="00F05C18">
            <w:pPr>
              <w:pStyle w:val="BodyText2"/>
              <w:jc w:val="center"/>
              <w:rPr>
                <w:sz w:val="32"/>
                <w:szCs w:val="32"/>
              </w:rPr>
            </w:pPr>
            <w:r>
              <w:rPr>
                <w:sz w:val="32"/>
                <w:szCs w:val="32"/>
              </w:rPr>
              <w:t>I</w:t>
            </w:r>
            <w:r w:rsidR="00460E99">
              <w:rPr>
                <w:sz w:val="32"/>
                <w:szCs w:val="32"/>
              </w:rPr>
              <w:t>ST 894</w:t>
            </w:r>
          </w:p>
        </w:tc>
      </w:tr>
      <w:tr w:rsidR="009D6A10" w:rsidRPr="00427A4E" w14:paraId="1E15F9F1" w14:textId="77777777" w:rsidTr="00F37FD6">
        <w:trPr>
          <w:trHeight w:val="773"/>
          <w:jc w:val="center"/>
        </w:trPr>
        <w:tc>
          <w:tcPr>
            <w:tcW w:w="9270" w:type="dxa"/>
            <w:tcBorders>
              <w:top w:val="single" w:sz="4" w:space="0" w:color="auto"/>
              <w:bottom w:val="single" w:sz="4" w:space="0" w:color="auto"/>
            </w:tcBorders>
          </w:tcPr>
          <w:p w14:paraId="4A2239F3" w14:textId="4E7B1A39" w:rsidR="009D6A10" w:rsidRPr="00427A4E" w:rsidRDefault="00F12496" w:rsidP="005377C1">
            <w:pPr>
              <w:pStyle w:val="TITLEBOX1"/>
              <w:spacing w:before="120" w:after="120"/>
              <w:rPr>
                <w:rFonts w:ascii="Times New Roman" w:hAnsi="Times New Roman"/>
                <w:sz w:val="20"/>
              </w:rPr>
            </w:pPr>
            <w:r>
              <w:rPr>
                <w:rFonts w:ascii="Times New Roman" w:hAnsi="Times New Roman"/>
                <w:sz w:val="28"/>
                <w:szCs w:val="28"/>
              </w:rPr>
              <w:t xml:space="preserve">Lab </w:t>
            </w:r>
            <w:r w:rsidR="002C01C1">
              <w:rPr>
                <w:rFonts w:ascii="Times New Roman" w:hAnsi="Times New Roman"/>
                <w:sz w:val="28"/>
                <w:szCs w:val="28"/>
              </w:rPr>
              <w:t>4</w:t>
            </w:r>
            <w:r w:rsidR="00F37FD6">
              <w:rPr>
                <w:rFonts w:ascii="Times New Roman" w:hAnsi="Times New Roman"/>
                <w:sz w:val="28"/>
                <w:szCs w:val="28"/>
              </w:rPr>
              <w:t xml:space="preserve"> </w:t>
            </w:r>
            <w:r>
              <w:rPr>
                <w:rFonts w:ascii="Times New Roman" w:hAnsi="Times New Roman"/>
                <w:sz w:val="28"/>
                <w:szCs w:val="28"/>
              </w:rPr>
              <w:t>–</w:t>
            </w:r>
            <w:r w:rsidR="002C01C1">
              <w:rPr>
                <w:rFonts w:ascii="Times New Roman" w:hAnsi="Times New Roman"/>
                <w:sz w:val="28"/>
                <w:szCs w:val="28"/>
              </w:rPr>
              <w:t xml:space="preserve"> Firewall Configuration and Intrusion Detection</w:t>
            </w:r>
          </w:p>
        </w:tc>
      </w:tr>
    </w:tbl>
    <w:p w14:paraId="4C226426" w14:textId="77777777" w:rsidR="009D6A10" w:rsidRPr="00427A4E" w:rsidRDefault="009D6A10" w:rsidP="00140DA2">
      <w:pPr>
        <w:jc w:val="both"/>
      </w:pPr>
    </w:p>
    <w:p w14:paraId="5E68D839" w14:textId="77777777" w:rsidR="009D6A10" w:rsidRPr="00427A4E" w:rsidRDefault="009D6A10" w:rsidP="00140DA2">
      <w:pPr>
        <w:jc w:val="both"/>
      </w:pPr>
    </w:p>
    <w:p w14:paraId="17965B98" w14:textId="77777777" w:rsidR="009D6A10" w:rsidRDefault="009D6A10" w:rsidP="00345468">
      <w:pPr>
        <w:pStyle w:val="Header"/>
        <w:tabs>
          <w:tab w:val="clear" w:pos="4320"/>
          <w:tab w:val="clear" w:pos="8640"/>
          <w:tab w:val="center" w:pos="4680"/>
        </w:tabs>
        <w:suppressAutoHyphens/>
        <w:rPr>
          <w:rFonts w:ascii="Arial" w:hAnsi="Arial" w:cs="Arial"/>
        </w:rPr>
      </w:pPr>
    </w:p>
    <w:p w14:paraId="7E4493CE" w14:textId="77777777" w:rsidR="009D6A10" w:rsidRDefault="009D6A10" w:rsidP="00345468">
      <w:pPr>
        <w:pStyle w:val="Title"/>
        <w:rPr>
          <w:rFonts w:cs="Arial"/>
        </w:rPr>
        <w:sectPr w:rsidR="009D6A10" w:rsidSect="00481D2D">
          <w:headerReference w:type="default" r:id="rId9"/>
          <w:footerReference w:type="default" r:id="rId10"/>
          <w:footerReference w:type="first" r:id="rId11"/>
          <w:pgSz w:w="12240" w:h="15840" w:code="1"/>
          <w:pgMar w:top="1440" w:right="1440" w:bottom="1872" w:left="1440" w:header="1440" w:footer="432" w:gutter="0"/>
          <w:pgNumType w:start="1"/>
          <w:cols w:space="720"/>
          <w:noEndnote/>
          <w:titlePg/>
          <w:docGrid w:linePitch="326"/>
        </w:sectPr>
      </w:pPr>
    </w:p>
    <w:p w14:paraId="27E751E1" w14:textId="77777777" w:rsidR="009D6A10" w:rsidRDefault="009D6A10" w:rsidP="005377C1">
      <w:pPr>
        <w:pStyle w:val="Title"/>
        <w:rPr>
          <w:rFonts w:cs="Arial"/>
        </w:rPr>
      </w:pPr>
    </w:p>
    <w:p w14:paraId="703CEAF2" w14:textId="77777777" w:rsidR="009D6A10" w:rsidRPr="009F55CD" w:rsidRDefault="005377C1" w:rsidP="005377C1">
      <w:pPr>
        <w:pStyle w:val="Title"/>
        <w:rPr>
          <w:rFonts w:cs="Arial"/>
        </w:rPr>
      </w:pPr>
      <w:r>
        <w:rPr>
          <w:rFonts w:cs="Arial"/>
        </w:rPr>
        <w:t>Table of Contents</w:t>
      </w:r>
    </w:p>
    <w:p w14:paraId="6C0E2752" w14:textId="77777777" w:rsidR="009D6A10" w:rsidRPr="009F55CD" w:rsidRDefault="009D6A10" w:rsidP="005377C1">
      <w:pPr>
        <w:jc w:val="center"/>
        <w:rPr>
          <w:rFonts w:ascii="Arial" w:hAnsi="Arial" w:cs="Arial"/>
          <w:b/>
          <w:sz w:val="32"/>
        </w:rPr>
      </w:pPr>
    </w:p>
    <w:bookmarkStart w:id="0" w:name="_Toc334629029" w:displacedByCustomXml="next"/>
    <w:bookmarkStart w:id="1" w:name="_Toc334693194" w:displacedByCustomXml="next"/>
    <w:bookmarkStart w:id="2" w:name="_Toc335936745" w:displacedByCustomXml="next"/>
    <w:bookmarkStart w:id="3" w:name="_Toc253733702" w:displacedByCustomXml="next"/>
    <w:sdt>
      <w:sdtPr>
        <w:rPr>
          <w:rFonts w:ascii="Times New Roman" w:hAnsi="Times New Roman"/>
          <w:b w:val="0"/>
          <w:bCs w:val="0"/>
          <w:color w:val="auto"/>
          <w:sz w:val="24"/>
          <w:szCs w:val="20"/>
        </w:rPr>
        <w:id w:val="-291063847"/>
        <w:docPartObj>
          <w:docPartGallery w:val="Table of Contents"/>
          <w:docPartUnique/>
        </w:docPartObj>
      </w:sdtPr>
      <w:sdtEndPr>
        <w:rPr>
          <w:noProof/>
          <w:szCs w:val="24"/>
        </w:rPr>
      </w:sdtEndPr>
      <w:sdtContent>
        <w:p w14:paraId="6320EA7E" w14:textId="37F0E9A5" w:rsidR="00F05C18" w:rsidRDefault="00F05C18">
          <w:pPr>
            <w:pStyle w:val="TOCHeading"/>
          </w:pPr>
        </w:p>
        <w:p w14:paraId="0C01F5D4" w14:textId="75E4E102" w:rsidR="00FE5C3A" w:rsidRDefault="00F05C18">
          <w:pPr>
            <w:pStyle w:val="TOC1"/>
            <w:tabs>
              <w:tab w:val="left" w:pos="480"/>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84110058" w:history="1">
            <w:r w:rsidR="00FE5C3A" w:rsidRPr="00D4397A">
              <w:rPr>
                <w:rStyle w:val="Hyperlink"/>
                <w:noProof/>
              </w:rPr>
              <w:t>1.</w:t>
            </w:r>
            <w:r w:rsidR="00FE5C3A">
              <w:rPr>
                <w:rFonts w:eastAsiaTheme="minorEastAsia" w:cstheme="minorBidi"/>
                <w:b w:val="0"/>
                <w:bCs w:val="0"/>
                <w:i w:val="0"/>
                <w:iCs w:val="0"/>
                <w:noProof/>
              </w:rPr>
              <w:tab/>
            </w:r>
            <w:r w:rsidR="00FE5C3A" w:rsidRPr="00D4397A">
              <w:rPr>
                <w:rStyle w:val="Hyperlink"/>
                <w:noProof/>
              </w:rPr>
              <w:t>General Context</w:t>
            </w:r>
            <w:r w:rsidR="00FE5C3A">
              <w:rPr>
                <w:noProof/>
                <w:webHidden/>
              </w:rPr>
              <w:tab/>
            </w:r>
            <w:r w:rsidR="00FE5C3A">
              <w:rPr>
                <w:noProof/>
                <w:webHidden/>
              </w:rPr>
              <w:fldChar w:fldCharType="begin"/>
            </w:r>
            <w:r w:rsidR="00FE5C3A">
              <w:rPr>
                <w:noProof/>
                <w:webHidden/>
              </w:rPr>
              <w:instrText xml:space="preserve"> PAGEREF _Toc84110058 \h </w:instrText>
            </w:r>
            <w:r w:rsidR="00FE5C3A">
              <w:rPr>
                <w:noProof/>
                <w:webHidden/>
              </w:rPr>
            </w:r>
            <w:r w:rsidR="00FE5C3A">
              <w:rPr>
                <w:noProof/>
                <w:webHidden/>
              </w:rPr>
              <w:fldChar w:fldCharType="separate"/>
            </w:r>
            <w:r w:rsidR="00FE5C3A">
              <w:rPr>
                <w:noProof/>
                <w:webHidden/>
              </w:rPr>
              <w:t>3</w:t>
            </w:r>
            <w:r w:rsidR="00FE5C3A">
              <w:rPr>
                <w:noProof/>
                <w:webHidden/>
              </w:rPr>
              <w:fldChar w:fldCharType="end"/>
            </w:r>
          </w:hyperlink>
        </w:p>
        <w:p w14:paraId="424083C2" w14:textId="2809AAC5" w:rsidR="00FE5C3A" w:rsidRDefault="00FE5C3A">
          <w:pPr>
            <w:pStyle w:val="TOC1"/>
            <w:tabs>
              <w:tab w:val="left" w:pos="480"/>
              <w:tab w:val="right" w:leader="dot" w:pos="10790"/>
            </w:tabs>
            <w:rPr>
              <w:rFonts w:eastAsiaTheme="minorEastAsia" w:cstheme="minorBidi"/>
              <w:b w:val="0"/>
              <w:bCs w:val="0"/>
              <w:i w:val="0"/>
              <w:iCs w:val="0"/>
              <w:noProof/>
            </w:rPr>
          </w:pPr>
          <w:hyperlink w:anchor="_Toc84110059" w:history="1">
            <w:r w:rsidRPr="00D4397A">
              <w:rPr>
                <w:rStyle w:val="Hyperlink"/>
                <w:noProof/>
              </w:rPr>
              <w:t>2.</w:t>
            </w:r>
            <w:r>
              <w:rPr>
                <w:rFonts w:eastAsiaTheme="minorEastAsia" w:cstheme="minorBidi"/>
                <w:b w:val="0"/>
                <w:bCs w:val="0"/>
                <w:i w:val="0"/>
                <w:iCs w:val="0"/>
                <w:noProof/>
              </w:rPr>
              <w:tab/>
            </w:r>
            <w:r w:rsidRPr="00D4397A">
              <w:rPr>
                <w:rStyle w:val="Hyperlink"/>
                <w:noProof/>
              </w:rPr>
              <w:t>Technical Context</w:t>
            </w:r>
            <w:r>
              <w:rPr>
                <w:noProof/>
                <w:webHidden/>
              </w:rPr>
              <w:tab/>
            </w:r>
            <w:r>
              <w:rPr>
                <w:noProof/>
                <w:webHidden/>
              </w:rPr>
              <w:fldChar w:fldCharType="begin"/>
            </w:r>
            <w:r>
              <w:rPr>
                <w:noProof/>
                <w:webHidden/>
              </w:rPr>
              <w:instrText xml:space="preserve"> PAGEREF _Toc84110059 \h </w:instrText>
            </w:r>
            <w:r>
              <w:rPr>
                <w:noProof/>
                <w:webHidden/>
              </w:rPr>
            </w:r>
            <w:r>
              <w:rPr>
                <w:noProof/>
                <w:webHidden/>
              </w:rPr>
              <w:fldChar w:fldCharType="separate"/>
            </w:r>
            <w:r>
              <w:rPr>
                <w:noProof/>
                <w:webHidden/>
              </w:rPr>
              <w:t>4</w:t>
            </w:r>
            <w:r>
              <w:rPr>
                <w:noProof/>
                <w:webHidden/>
              </w:rPr>
              <w:fldChar w:fldCharType="end"/>
            </w:r>
          </w:hyperlink>
        </w:p>
        <w:p w14:paraId="400B76BA" w14:textId="320F7417" w:rsidR="00FE5C3A" w:rsidRDefault="00FE5C3A">
          <w:pPr>
            <w:pStyle w:val="TOC1"/>
            <w:tabs>
              <w:tab w:val="left" w:pos="480"/>
              <w:tab w:val="right" w:leader="dot" w:pos="10790"/>
            </w:tabs>
            <w:rPr>
              <w:rFonts w:eastAsiaTheme="minorEastAsia" w:cstheme="minorBidi"/>
              <w:b w:val="0"/>
              <w:bCs w:val="0"/>
              <w:i w:val="0"/>
              <w:iCs w:val="0"/>
              <w:noProof/>
            </w:rPr>
          </w:pPr>
          <w:hyperlink w:anchor="_Toc84110060" w:history="1">
            <w:r w:rsidRPr="00D4397A">
              <w:rPr>
                <w:rStyle w:val="Hyperlink"/>
                <w:noProof/>
              </w:rPr>
              <w:t>3.</w:t>
            </w:r>
            <w:r>
              <w:rPr>
                <w:rFonts w:eastAsiaTheme="minorEastAsia" w:cstheme="minorBidi"/>
                <w:b w:val="0"/>
                <w:bCs w:val="0"/>
                <w:i w:val="0"/>
                <w:iCs w:val="0"/>
                <w:noProof/>
              </w:rPr>
              <w:tab/>
            </w:r>
            <w:r w:rsidRPr="00D4397A">
              <w:rPr>
                <w:rStyle w:val="Hyperlink"/>
                <w:noProof/>
              </w:rPr>
              <w:t>Solution</w:t>
            </w:r>
            <w:r>
              <w:rPr>
                <w:noProof/>
                <w:webHidden/>
              </w:rPr>
              <w:tab/>
            </w:r>
            <w:r>
              <w:rPr>
                <w:noProof/>
                <w:webHidden/>
              </w:rPr>
              <w:fldChar w:fldCharType="begin"/>
            </w:r>
            <w:r>
              <w:rPr>
                <w:noProof/>
                <w:webHidden/>
              </w:rPr>
              <w:instrText xml:space="preserve"> PAGEREF _Toc84110060 \h </w:instrText>
            </w:r>
            <w:r>
              <w:rPr>
                <w:noProof/>
                <w:webHidden/>
              </w:rPr>
            </w:r>
            <w:r>
              <w:rPr>
                <w:noProof/>
                <w:webHidden/>
              </w:rPr>
              <w:fldChar w:fldCharType="separate"/>
            </w:r>
            <w:r>
              <w:rPr>
                <w:noProof/>
                <w:webHidden/>
              </w:rPr>
              <w:t>5</w:t>
            </w:r>
            <w:r>
              <w:rPr>
                <w:noProof/>
                <w:webHidden/>
              </w:rPr>
              <w:fldChar w:fldCharType="end"/>
            </w:r>
          </w:hyperlink>
        </w:p>
        <w:p w14:paraId="12D6A1D4" w14:textId="7972667D" w:rsidR="00FE5C3A" w:rsidRDefault="00FE5C3A">
          <w:pPr>
            <w:pStyle w:val="TOC1"/>
            <w:tabs>
              <w:tab w:val="right" w:leader="dot" w:pos="10790"/>
            </w:tabs>
            <w:rPr>
              <w:rFonts w:eastAsiaTheme="minorEastAsia" w:cstheme="minorBidi"/>
              <w:b w:val="0"/>
              <w:bCs w:val="0"/>
              <w:i w:val="0"/>
              <w:iCs w:val="0"/>
              <w:noProof/>
            </w:rPr>
          </w:pPr>
          <w:hyperlink w:anchor="_Toc84110061" w:history="1">
            <w:r w:rsidRPr="00D4397A">
              <w:rPr>
                <w:rStyle w:val="Hyperlink"/>
                <w:noProof/>
              </w:rPr>
              <w:t>References</w:t>
            </w:r>
            <w:r>
              <w:rPr>
                <w:noProof/>
                <w:webHidden/>
              </w:rPr>
              <w:tab/>
            </w:r>
            <w:r>
              <w:rPr>
                <w:noProof/>
                <w:webHidden/>
              </w:rPr>
              <w:fldChar w:fldCharType="begin"/>
            </w:r>
            <w:r>
              <w:rPr>
                <w:noProof/>
                <w:webHidden/>
              </w:rPr>
              <w:instrText xml:space="preserve"> PAGEREF _Toc84110061 \h </w:instrText>
            </w:r>
            <w:r>
              <w:rPr>
                <w:noProof/>
                <w:webHidden/>
              </w:rPr>
            </w:r>
            <w:r>
              <w:rPr>
                <w:noProof/>
                <w:webHidden/>
              </w:rPr>
              <w:fldChar w:fldCharType="separate"/>
            </w:r>
            <w:r>
              <w:rPr>
                <w:noProof/>
                <w:webHidden/>
              </w:rPr>
              <w:t>11</w:t>
            </w:r>
            <w:r>
              <w:rPr>
                <w:noProof/>
                <w:webHidden/>
              </w:rPr>
              <w:fldChar w:fldCharType="end"/>
            </w:r>
          </w:hyperlink>
        </w:p>
        <w:p w14:paraId="00D0E03C" w14:textId="4F0AF6D7" w:rsidR="00F05C18" w:rsidRDefault="00F05C18">
          <w:r>
            <w:rPr>
              <w:b/>
              <w:bCs/>
              <w:noProof/>
            </w:rPr>
            <w:fldChar w:fldCharType="end"/>
          </w:r>
        </w:p>
      </w:sdtContent>
    </w:sdt>
    <w:p w14:paraId="38E7247C" w14:textId="77777777" w:rsidR="008E63D6" w:rsidRDefault="008E63D6">
      <w:pPr>
        <w:rPr>
          <w:color w:val="000000"/>
          <w:sz w:val="19"/>
          <w:szCs w:val="19"/>
        </w:rPr>
      </w:pPr>
      <w:r>
        <w:rPr>
          <w:color w:val="000000"/>
          <w:sz w:val="19"/>
          <w:szCs w:val="19"/>
        </w:rPr>
        <w:br w:type="page"/>
      </w:r>
    </w:p>
    <w:p w14:paraId="3C34748D" w14:textId="17F3CBF7" w:rsidR="00460E99" w:rsidRDefault="00F12496" w:rsidP="00000726">
      <w:pPr>
        <w:pStyle w:val="Heading1"/>
        <w:numPr>
          <w:ilvl w:val="0"/>
          <w:numId w:val="20"/>
        </w:numPr>
      </w:pPr>
      <w:bookmarkStart w:id="4" w:name="_Toc84110058"/>
      <w:bookmarkEnd w:id="3"/>
      <w:bookmarkEnd w:id="2"/>
      <w:bookmarkEnd w:id="1"/>
      <w:bookmarkEnd w:id="0"/>
      <w:r>
        <w:lastRenderedPageBreak/>
        <w:t>General Context</w:t>
      </w:r>
      <w:bookmarkEnd w:id="4"/>
    </w:p>
    <w:p w14:paraId="3AC6AE09" w14:textId="77777777" w:rsidR="005F2797" w:rsidRDefault="00FC6B12" w:rsidP="002C01C1">
      <w:pPr>
        <w:spacing w:line="480" w:lineRule="auto"/>
        <w:ind w:firstLine="720"/>
        <w:jc w:val="both"/>
      </w:pPr>
      <w:r>
        <w:t xml:space="preserve">Network security is a broad term that covers a multitude of technologies, devices, and processes. In </w:t>
      </w:r>
      <w:proofErr w:type="spellStart"/>
      <w:r>
        <w:t>it’s</w:t>
      </w:r>
      <w:proofErr w:type="spellEnd"/>
      <w:r>
        <w:t xml:space="preserve"> simplest term, it is a set of rules and configurations designed to protect the confidentiality, integrity, and availability of computer networks and data using both hardware and software technologies </w:t>
      </w:r>
      <w:r w:rsidRPr="00FC6B12">
        <w:t xml:space="preserve">(What Is Network </w:t>
      </w:r>
      <w:proofErr w:type="gramStart"/>
      <w:r w:rsidRPr="00FC6B12">
        <w:t>Security?,</w:t>
      </w:r>
      <w:proofErr w:type="gramEnd"/>
      <w:r w:rsidRPr="00FC6B12">
        <w:t xml:space="preserve"> 2018)</w:t>
      </w:r>
      <w:r>
        <w:t xml:space="preserve">. Two of the most important components of network security are firewalls, and intrusion detection systems. </w:t>
      </w:r>
      <w:proofErr w:type="gramStart"/>
      <w:r>
        <w:t>Both of these</w:t>
      </w:r>
      <w:proofErr w:type="gramEnd"/>
      <w:r>
        <w:t xml:space="preserve"> components come in various different shapes, sizes, configurations, and types</w:t>
      </w:r>
      <w:r w:rsidR="005F2797">
        <w:t>.</w:t>
      </w:r>
    </w:p>
    <w:p w14:paraId="5D3840E4" w14:textId="4D435FD7" w:rsidR="005F2797" w:rsidRDefault="00223859" w:rsidP="002C01C1">
      <w:pPr>
        <w:spacing w:line="480" w:lineRule="auto"/>
        <w:ind w:firstLine="720"/>
        <w:jc w:val="both"/>
      </w:pPr>
      <w:r>
        <w:t>Firewalls</w:t>
      </w:r>
      <w:r w:rsidR="00FC6B12">
        <w:t xml:space="preserve"> </w:t>
      </w:r>
      <w:r w:rsidR="005F2797">
        <w:t>can be</w:t>
      </w:r>
      <w:r w:rsidR="00FC6B12">
        <w:t xml:space="preserve"> hardware </w:t>
      </w:r>
      <w:r w:rsidR="005F2797">
        <w:t xml:space="preserve">appliances </w:t>
      </w:r>
      <w:r w:rsidR="00FC6B12">
        <w:t xml:space="preserve">or software </w:t>
      </w:r>
      <w:r w:rsidR="005F2797">
        <w:t xml:space="preserve">that is built into an operation system. </w:t>
      </w:r>
      <w:r>
        <w:t xml:space="preserve">There are several different types of firewalls, but the two most common are stateless, also called a packet filtering firewall, and stateful inspection. The main difference between stateful and stateless firewalls is that stateful firewalls maintain a state table that tracks all active connections between two end points, because it knows the source and destination IP’s and ports you only </w:t>
      </w:r>
      <w:proofErr w:type="gramStart"/>
      <w:r>
        <w:t>have to</w:t>
      </w:r>
      <w:proofErr w:type="gramEnd"/>
      <w:r>
        <w:t xml:space="preserve"> put a rule in once and the firewall is smart enough to allow a connection one way, and then allow the return traffic back through the other way. Stateless firewalls don’t care if a connection is active or in progress or not, it will compare each packet that passes through until the first rule matches and that is the action it will take, but because of this you </w:t>
      </w:r>
      <w:proofErr w:type="gramStart"/>
      <w:r>
        <w:t>have to</w:t>
      </w:r>
      <w:proofErr w:type="gramEnd"/>
      <w:r>
        <w:t xml:space="preserve"> put mirrored rules on opposite interfaces to allow traffic in and traffic out.</w:t>
      </w:r>
    </w:p>
    <w:p w14:paraId="5A6574A2" w14:textId="6F5B3428" w:rsidR="002C01C1" w:rsidRDefault="00223859" w:rsidP="002C01C1">
      <w:pPr>
        <w:spacing w:line="480" w:lineRule="auto"/>
        <w:ind w:firstLine="720"/>
        <w:jc w:val="both"/>
      </w:pPr>
      <w:r>
        <w:t>I</w:t>
      </w:r>
      <w:r w:rsidR="00FC6B12">
        <w:t>ntrusion detection systems</w:t>
      </w:r>
      <w:r w:rsidR="00FC7BBD">
        <w:t xml:space="preserve"> (IDS)</w:t>
      </w:r>
      <w:r w:rsidR="00FC6B12">
        <w:t xml:space="preserve"> can </w:t>
      </w:r>
      <w:r>
        <w:t>also be</w:t>
      </w:r>
      <w:r w:rsidR="00FC6B12">
        <w:t xml:space="preserve"> </w:t>
      </w:r>
      <w:r>
        <w:t>hardware</w:t>
      </w:r>
      <w:r w:rsidR="00FC6B12">
        <w:t xml:space="preserve"> appliances or software package</w:t>
      </w:r>
      <w:r>
        <w:t>s that run</w:t>
      </w:r>
      <w:r w:rsidR="00FC6B12">
        <w:t xml:space="preserve"> on a server</w:t>
      </w:r>
      <w:r>
        <w:t>.</w:t>
      </w:r>
      <w:r w:rsidR="00FC7BBD">
        <w:t xml:space="preserve"> There are Network IDS (NIDS) that monitor all traffic on a network, and there are Host IDS (HIDS) that run locally on a computer or server and monitor traffic locally on that system. IDSs </w:t>
      </w:r>
      <w:r w:rsidR="00FC6B12">
        <w:t xml:space="preserve">can be </w:t>
      </w:r>
      <w:r w:rsidR="005F2797">
        <w:t xml:space="preserve">signature based, anomaly </w:t>
      </w:r>
      <w:r w:rsidR="00FC7BBD">
        <w:t xml:space="preserve">based, or a hybrid of the two. Signature based IDS allow you to put in various known traffic patterns that items of interest are known to do, so you can only detect items that you already know exist, where </w:t>
      </w:r>
      <w:proofErr w:type="gramStart"/>
      <w:r w:rsidR="00FC7BBD">
        <w:t>anomaly based</w:t>
      </w:r>
      <w:proofErr w:type="gramEnd"/>
      <w:r w:rsidR="00FC7BBD">
        <w:t xml:space="preserve"> systems create a baseline of your network traffic and look for things that don’t match regular patterns.</w:t>
      </w:r>
    </w:p>
    <w:p w14:paraId="3AEF0481" w14:textId="57C536D7" w:rsidR="00460E99" w:rsidRDefault="00FC7BBD" w:rsidP="00FC7BBD">
      <w:pPr>
        <w:spacing w:line="480" w:lineRule="auto"/>
        <w:ind w:firstLine="720"/>
        <w:jc w:val="both"/>
      </w:pPr>
      <w:r>
        <w:t xml:space="preserve">In this lab we </w:t>
      </w:r>
      <w:proofErr w:type="gramStart"/>
      <w:r>
        <w:t>take a look</w:t>
      </w:r>
      <w:proofErr w:type="gramEnd"/>
      <w:r>
        <w:t xml:space="preserve"> at Snort, which is a signature-based NIDS. We look at some of the signature rules and patterns to see how they are written, and then inspect a packet capture to see how it </w:t>
      </w:r>
      <w:proofErr w:type="gramStart"/>
      <w:r>
        <w:t>actually works</w:t>
      </w:r>
      <w:proofErr w:type="gramEnd"/>
      <w:r>
        <w:t>. Then we work with a stateful Linux host-based firewall called iptables.</w:t>
      </w:r>
    </w:p>
    <w:p w14:paraId="0D69A773" w14:textId="386A3BA1" w:rsidR="00460E99" w:rsidRPr="00000726" w:rsidRDefault="00F12496" w:rsidP="00000726">
      <w:pPr>
        <w:pStyle w:val="Heading1"/>
        <w:numPr>
          <w:ilvl w:val="0"/>
          <w:numId w:val="20"/>
        </w:numPr>
      </w:pPr>
      <w:bookmarkStart w:id="5" w:name="_Toc84110059"/>
      <w:r w:rsidRPr="00000726">
        <w:lastRenderedPageBreak/>
        <w:t>Technical Context</w:t>
      </w:r>
      <w:bookmarkEnd w:id="5"/>
    </w:p>
    <w:p w14:paraId="5D2AD6BD" w14:textId="10E6CD66" w:rsidR="00F924B5" w:rsidRDefault="00FC7BBD" w:rsidP="002C01C1">
      <w:pPr>
        <w:spacing w:line="480" w:lineRule="auto"/>
        <w:ind w:firstLine="720"/>
        <w:jc w:val="both"/>
      </w:pPr>
      <w:r>
        <w:t xml:space="preserve">Snort is a signature-based network intrusion detection system (NIDS) that was created in 1998 by Martin </w:t>
      </w:r>
      <w:proofErr w:type="spellStart"/>
      <w:r>
        <w:t>Roesch</w:t>
      </w:r>
      <w:proofErr w:type="spellEnd"/>
      <w:r>
        <w:t>. I</w:t>
      </w:r>
      <w:r w:rsidR="00E57BD4">
        <w:t xml:space="preserve">t was developed and managed by a company called Sourcefire until 2013 when Cisco acquired them. It’s actively developed and still widely used and highly relevant 23 years later. There are several different security </w:t>
      </w:r>
      <w:proofErr w:type="gramStart"/>
      <w:r w:rsidR="00E57BD4">
        <w:t>company</w:t>
      </w:r>
      <w:proofErr w:type="gramEnd"/>
      <w:r w:rsidR="00E57BD4">
        <w:t xml:space="preserve"> that actively develop signatures for Snort, some are open source and some are paid commercial products. </w:t>
      </w:r>
      <w:r w:rsidR="00060E89">
        <w:t xml:space="preserve">The firewall that we use in this lab was also initially released in 1998, it’s called iptables and it’s the default host firewall on many Linux distributions. </w:t>
      </w:r>
    </w:p>
    <w:p w14:paraId="4A5DF250" w14:textId="7AC11AB7" w:rsidR="002C01C1" w:rsidRDefault="00E57BD4" w:rsidP="002C01C1">
      <w:pPr>
        <w:spacing w:line="480" w:lineRule="auto"/>
        <w:ind w:firstLine="720"/>
        <w:jc w:val="both"/>
      </w:pPr>
      <w:r>
        <w:t xml:space="preserve">We take a closer look at a signature with Snort ID number (SID) 648 </w:t>
      </w:r>
      <w:r w:rsidRPr="00E57BD4">
        <w:t>(Snort - Rule Docs</w:t>
      </w:r>
      <w:r>
        <w:t xml:space="preserve"> - </w:t>
      </w:r>
      <w:r w:rsidRPr="00E57BD4">
        <w:t>Sid 1-648, n.d.)</w:t>
      </w:r>
      <w:r>
        <w:t xml:space="preserve"> which watches network conversations for a pattern of NOP which is a machine language instruction to instruct the computer to do nothing, a lot of attackers use NOPs in buffer overflow attempts so this signature could be useful, but a lot of binary files use NOPs for timing purposes, to force memory alignment, to prevent hazards, or as a place-holder to be replaced by an active instruction at a later time to name a few</w:t>
      </w:r>
      <w:r w:rsidR="00F924B5">
        <w:t xml:space="preserve"> so this signature might be useful, but it can also be quite noisy and fire on a lot of false positives </w:t>
      </w:r>
      <w:r w:rsidR="00F924B5" w:rsidRPr="00F924B5">
        <w:t>(“NOP (Code),” 2021)</w:t>
      </w:r>
      <w:r w:rsidR="00F924B5">
        <w:t xml:space="preserve">. Snort </w:t>
      </w:r>
      <w:proofErr w:type="gramStart"/>
      <w:r w:rsidR="00F924B5">
        <w:t>is able to</w:t>
      </w:r>
      <w:proofErr w:type="gramEnd"/>
      <w:r w:rsidR="00F924B5">
        <w:t xml:space="preserve"> replay packet captures (PCAP) against various different signatures to look for different things in different ways. We run an old PCAP against the base Snort ruleset and it generated over 27,000 different signature matches, some of these were relevant and important but many of them were false positives or just noise. This demonstrates the need to properly ‘tune’ an IDS for your network, meaning you know certain traffic types or patterns that are common and innocuous for your </w:t>
      </w:r>
      <w:proofErr w:type="gramStart"/>
      <w:r w:rsidR="00F924B5">
        <w:t>network</w:t>
      </w:r>
      <w:proofErr w:type="gramEnd"/>
      <w:r w:rsidR="00F924B5">
        <w:t xml:space="preserve"> so you don’t need to generate an alert when you see it.</w:t>
      </w:r>
    </w:p>
    <w:p w14:paraId="2A652E34" w14:textId="025DE16E" w:rsidR="00460E99" w:rsidRDefault="00060E89" w:rsidP="00BD0A07">
      <w:pPr>
        <w:spacing w:line="480" w:lineRule="auto"/>
        <w:ind w:firstLine="720"/>
        <w:jc w:val="both"/>
      </w:pPr>
      <w:r>
        <w:t xml:space="preserve">When using a stateful inspection firewall, you </w:t>
      </w:r>
      <w:proofErr w:type="gramStart"/>
      <w:r>
        <w:t>have the ability to</w:t>
      </w:r>
      <w:proofErr w:type="gramEnd"/>
      <w:r>
        <w:t xml:space="preserve"> tell inbound or outbound interfaces to handle traffic differently based on if it’s a new connection, or if it’s pre-established. This is helpful for if you want to allow traffic one way, like HTTP(S) out, but you don’t want to allow it back in</w:t>
      </w:r>
      <w:r w:rsidR="00BD0A07">
        <w:t xml:space="preserve"> unless it’s an established connection that was created internally. This is especially important to stop attacks like reverse shells that otherwise would try to send specially crafted packets on specific, commonly used ports </w:t>
      </w:r>
      <w:proofErr w:type="gramStart"/>
      <w:r w:rsidR="00BD0A07">
        <w:t>in an effort to</w:t>
      </w:r>
      <w:proofErr w:type="gramEnd"/>
      <w:r w:rsidR="00BD0A07">
        <w:t xml:space="preserve"> bypass the firewall and gain access to a network that they otherwise would be prevented from doing.</w:t>
      </w:r>
    </w:p>
    <w:p w14:paraId="5AC6CDC9" w14:textId="5F42CC21" w:rsidR="00F12496" w:rsidRDefault="00F12496" w:rsidP="00000726">
      <w:pPr>
        <w:pStyle w:val="Heading1"/>
        <w:numPr>
          <w:ilvl w:val="0"/>
          <w:numId w:val="20"/>
        </w:numPr>
      </w:pPr>
      <w:bookmarkStart w:id="6" w:name="_Toc84110060"/>
      <w:r w:rsidRPr="00000726">
        <w:lastRenderedPageBreak/>
        <w:t>Solution</w:t>
      </w:r>
      <w:bookmarkEnd w:id="6"/>
    </w:p>
    <w:p w14:paraId="73BB3D63" w14:textId="4167C484" w:rsidR="00BD0A07" w:rsidRPr="00BD0A07" w:rsidRDefault="00BD0A07" w:rsidP="000B38A7">
      <w:pPr>
        <w:spacing w:line="480" w:lineRule="auto"/>
        <w:ind w:firstLine="720"/>
        <w:jc w:val="both"/>
        <w:rPr>
          <w:rStyle w:val="Strong"/>
          <w:bCs w:val="0"/>
          <w:kern w:val="28"/>
        </w:rPr>
      </w:pPr>
      <w:r>
        <w:rPr>
          <w:rStyle w:val="Strong"/>
          <w:b w:val="0"/>
          <w:bCs w:val="0"/>
        </w:rPr>
        <w:t xml:space="preserve">We start this lab by </w:t>
      </w:r>
      <w:proofErr w:type="gramStart"/>
      <w:r>
        <w:rPr>
          <w:rStyle w:val="Strong"/>
          <w:b w:val="0"/>
          <w:bCs w:val="0"/>
        </w:rPr>
        <w:t>taking a look</w:t>
      </w:r>
      <w:proofErr w:type="gramEnd"/>
      <w:r>
        <w:rPr>
          <w:rStyle w:val="Strong"/>
          <w:b w:val="0"/>
          <w:bCs w:val="0"/>
        </w:rPr>
        <w:t xml:space="preserve"> at all of the various Snort rule files, as shown in Figure 1, that are available on our virtual machine. Specifically, we read the ‘</w:t>
      </w:r>
      <w:proofErr w:type="spellStart"/>
      <w:r>
        <w:rPr>
          <w:rStyle w:val="Strong"/>
          <w:b w:val="0"/>
          <w:bCs w:val="0"/>
        </w:rPr>
        <w:t>shellcode.rules</w:t>
      </w:r>
      <w:proofErr w:type="spellEnd"/>
      <w:r>
        <w:rPr>
          <w:rStyle w:val="Strong"/>
          <w:b w:val="0"/>
          <w:bCs w:val="0"/>
        </w:rPr>
        <w:t>’ file to find the Snort ID number 648 which, as shown in Figure 2, has both a TCP and a UDP signature</w:t>
      </w:r>
      <w:r w:rsidR="001627F3">
        <w:rPr>
          <w:rStyle w:val="Strong"/>
          <w:b w:val="0"/>
          <w:bCs w:val="0"/>
        </w:rPr>
        <w:t xml:space="preserve"> but are otherwise identical. To break down what the rule means, </w:t>
      </w:r>
      <w:proofErr w:type="spellStart"/>
      <w:r w:rsidR="001627F3">
        <w:rPr>
          <w:rStyle w:val="Strong"/>
          <w:b w:val="0"/>
          <w:bCs w:val="0"/>
        </w:rPr>
        <w:t>lets</w:t>
      </w:r>
      <w:proofErr w:type="spellEnd"/>
      <w:r w:rsidR="001627F3">
        <w:rPr>
          <w:rStyle w:val="Strong"/>
          <w:b w:val="0"/>
          <w:bCs w:val="0"/>
        </w:rPr>
        <w:t xml:space="preserve"> look at what it </w:t>
      </w:r>
      <w:proofErr w:type="gramStart"/>
      <w:r w:rsidR="001627F3">
        <w:rPr>
          <w:rStyle w:val="Strong"/>
          <w:b w:val="0"/>
          <w:bCs w:val="0"/>
        </w:rPr>
        <w:t>actually says</w:t>
      </w:r>
      <w:proofErr w:type="gramEnd"/>
      <w:r w:rsidR="001627F3">
        <w:rPr>
          <w:rStyle w:val="Strong"/>
          <w:b w:val="0"/>
          <w:bCs w:val="0"/>
        </w:rPr>
        <w:t>. First, ‘alert’ is the action that Snort will take, which is to generate an alert using the selected alert method, and then log the packet. Next is the protocol, TCP or UDP. Then, it’s the source network/port -&gt; destination network/port which are configured variables or ‘any’. After that, ‘msg’ is the text of the alert that is generated. Then, ‘content’</w:t>
      </w:r>
      <w:r w:rsidR="001627F3" w:rsidRPr="001627F3">
        <w:t xml:space="preserve"> </w:t>
      </w:r>
      <w:r w:rsidR="001627F3">
        <w:rPr>
          <w:rStyle w:val="Strong"/>
          <w:b w:val="0"/>
          <w:bCs w:val="0"/>
        </w:rPr>
        <w:t>t</w:t>
      </w:r>
      <w:r w:rsidR="001627F3" w:rsidRPr="001627F3">
        <w:rPr>
          <w:rStyle w:val="Strong"/>
          <w:b w:val="0"/>
          <w:bCs w:val="0"/>
        </w:rPr>
        <w:t>he content keyword is one of the more important features of Snort. It allows the user to set rules that search for specific content in the packet payload and trigger response based on that data. Whenever a content option pattern match is performed, the Boyer-Moore pattern match function is called and the (rather computationally expensive) test is performed against the packet contents</w:t>
      </w:r>
      <w:r w:rsidR="001627F3">
        <w:rPr>
          <w:rStyle w:val="Strong"/>
          <w:b w:val="0"/>
          <w:bCs w:val="0"/>
        </w:rPr>
        <w:t xml:space="preserve"> </w:t>
      </w:r>
      <w:r w:rsidR="001627F3" w:rsidRPr="001627F3">
        <w:rPr>
          <w:rStyle w:val="Strong"/>
          <w:b w:val="0"/>
          <w:bCs w:val="0"/>
        </w:rPr>
        <w:t>(3.5 Payload Detection Rule Options, n.d.).</w:t>
      </w:r>
      <w:r w:rsidR="001627F3">
        <w:rPr>
          <w:rStyle w:val="Strong"/>
          <w:b w:val="0"/>
          <w:bCs w:val="0"/>
        </w:rPr>
        <w:t xml:space="preserve"> This content section utilizes the pipe ‘|’ character to surround the pattern which indicates that the data enclosed is binary data and represented as </w:t>
      </w:r>
      <w:proofErr w:type="gramStart"/>
      <w:r w:rsidR="001627F3">
        <w:rPr>
          <w:rStyle w:val="Strong"/>
          <w:b w:val="0"/>
          <w:bCs w:val="0"/>
        </w:rPr>
        <w:t>bytecode</w:t>
      </w:r>
      <w:proofErr w:type="gramEnd"/>
      <w:r w:rsidR="000B38A7">
        <w:rPr>
          <w:rStyle w:val="Strong"/>
          <w:b w:val="0"/>
          <w:bCs w:val="0"/>
        </w:rPr>
        <w:t xml:space="preserve"> so this specific rule is looking for 14 NOPs. The last thing that we will discuss is the ‘depth’ keyword which </w:t>
      </w:r>
      <w:r w:rsidR="000B38A7" w:rsidRPr="000B38A7">
        <w:rPr>
          <w:rStyle w:val="Strong"/>
          <w:b w:val="0"/>
          <w:bCs w:val="0"/>
        </w:rPr>
        <w:t xml:space="preserve">allows the rule writer to specify how far into a packet Snort should search for the specified pattern. </w:t>
      </w:r>
      <w:r w:rsidR="000B38A7">
        <w:rPr>
          <w:rStyle w:val="Strong"/>
          <w:b w:val="0"/>
          <w:bCs w:val="0"/>
        </w:rPr>
        <w:t>D</w:t>
      </w:r>
      <w:r w:rsidR="000B38A7" w:rsidRPr="000B38A7">
        <w:rPr>
          <w:rStyle w:val="Strong"/>
          <w:b w:val="0"/>
          <w:bCs w:val="0"/>
        </w:rPr>
        <w:t>epth modifies the previous `content' keyword in the rule.</w:t>
      </w:r>
      <w:r w:rsidR="000B38A7">
        <w:rPr>
          <w:rStyle w:val="Strong"/>
          <w:b w:val="0"/>
          <w:bCs w:val="0"/>
        </w:rPr>
        <w:t xml:space="preserve"> Depth of 128 tells Snort to only look for this specific pattern within the first 128 bytes of the payload.</w:t>
      </w:r>
      <w:r>
        <w:rPr>
          <w:rStyle w:val="Strong"/>
          <w:b w:val="0"/>
          <w:bCs w:val="0"/>
        </w:rPr>
        <w:t xml:space="preserve"> </w:t>
      </w:r>
      <w:r w:rsidR="000B38A7">
        <w:rPr>
          <w:rStyle w:val="Strong"/>
          <w:b w:val="0"/>
          <w:bCs w:val="0"/>
        </w:rPr>
        <w:t xml:space="preserve">This rule, SID 648, can trigger often as false positives on a network where large binary files are transferred often as NOPs are </w:t>
      </w:r>
      <w:r w:rsidR="000B38A7" w:rsidRPr="000B38A7">
        <w:rPr>
          <w:rStyle w:val="Strong"/>
          <w:b w:val="0"/>
          <w:bCs w:val="0"/>
        </w:rPr>
        <w:t>commonly used for timing purposes, to force memory alignment, to prevent hazards, to occupy a branch delay slot, to render void an existing instruction such as a jump, as a target of an execute instruction, or as a place-holder to be replaced by active instructions later on in program development</w:t>
      </w:r>
      <w:r w:rsidR="000B38A7">
        <w:rPr>
          <w:rStyle w:val="Strong"/>
          <w:b w:val="0"/>
          <w:bCs w:val="0"/>
        </w:rPr>
        <w:t>.</w:t>
      </w:r>
    </w:p>
    <w:p w14:paraId="4EBD1ACD" w14:textId="77777777" w:rsidR="00BD0A07" w:rsidRDefault="00BD0A07" w:rsidP="00BD0A07">
      <w:pPr>
        <w:keepNext/>
      </w:pPr>
      <w:r>
        <w:rPr>
          <w:b/>
          <w:noProof/>
          <w:kern w:val="28"/>
        </w:rPr>
        <w:lastRenderedPageBreak/>
        <w:drawing>
          <wp:inline distT="0" distB="0" distL="0" distR="0" wp14:anchorId="279CAC59" wp14:editId="7E76D19A">
            <wp:extent cx="6858000" cy="1962785"/>
            <wp:effectExtent l="0" t="0" r="0" b="5715"/>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a:stretch>
                      <a:fillRect/>
                    </a:stretch>
                  </pic:blipFill>
                  <pic:spPr>
                    <a:xfrm>
                      <a:off x="0" y="0"/>
                      <a:ext cx="6858000" cy="1962785"/>
                    </a:xfrm>
                    <a:prstGeom prst="rect">
                      <a:avLst/>
                    </a:prstGeom>
                  </pic:spPr>
                </pic:pic>
              </a:graphicData>
            </a:graphic>
          </wp:inline>
        </w:drawing>
      </w:r>
    </w:p>
    <w:p w14:paraId="3C7B4253" w14:textId="6CC31E43" w:rsidR="002C01C1" w:rsidRPr="000B38A7" w:rsidRDefault="00BD0A07" w:rsidP="00BD0A07">
      <w:pPr>
        <w:pStyle w:val="Caption"/>
        <w:jc w:val="center"/>
        <w:rPr>
          <w:rStyle w:val="Strong"/>
          <w:bCs w:val="0"/>
          <w:kern w:val="28"/>
          <w:sz w:val="16"/>
          <w:szCs w:val="16"/>
        </w:rPr>
      </w:pPr>
      <w:r w:rsidRPr="000B38A7">
        <w:rPr>
          <w:sz w:val="16"/>
          <w:szCs w:val="16"/>
        </w:rPr>
        <w:t xml:space="preserve">Figure </w:t>
      </w:r>
      <w:r w:rsidRPr="000B38A7">
        <w:rPr>
          <w:sz w:val="16"/>
          <w:szCs w:val="16"/>
        </w:rPr>
        <w:fldChar w:fldCharType="begin"/>
      </w:r>
      <w:r w:rsidRPr="000B38A7">
        <w:rPr>
          <w:sz w:val="16"/>
          <w:szCs w:val="16"/>
        </w:rPr>
        <w:instrText xml:space="preserve"> SEQ Figure \* ARABIC </w:instrText>
      </w:r>
      <w:r w:rsidRPr="000B38A7">
        <w:rPr>
          <w:sz w:val="16"/>
          <w:szCs w:val="16"/>
        </w:rPr>
        <w:fldChar w:fldCharType="separate"/>
      </w:r>
      <w:r w:rsidR="007D317F">
        <w:rPr>
          <w:noProof/>
          <w:sz w:val="16"/>
          <w:szCs w:val="16"/>
        </w:rPr>
        <w:t>1</w:t>
      </w:r>
      <w:r w:rsidRPr="000B38A7">
        <w:rPr>
          <w:sz w:val="16"/>
          <w:szCs w:val="16"/>
        </w:rPr>
        <w:fldChar w:fldCharType="end"/>
      </w:r>
    </w:p>
    <w:p w14:paraId="279F69E8" w14:textId="77777777" w:rsidR="00BD0A07" w:rsidRDefault="00BD0A07" w:rsidP="00BD0A07">
      <w:pPr>
        <w:keepNext/>
      </w:pPr>
      <w:r>
        <w:rPr>
          <w:noProof/>
        </w:rPr>
        <w:drawing>
          <wp:inline distT="0" distB="0" distL="0" distR="0" wp14:anchorId="6D50912C" wp14:editId="18DFB818">
            <wp:extent cx="6858000" cy="1208405"/>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3"/>
                    <a:stretch>
                      <a:fillRect/>
                    </a:stretch>
                  </pic:blipFill>
                  <pic:spPr>
                    <a:xfrm>
                      <a:off x="0" y="0"/>
                      <a:ext cx="6858000" cy="1208405"/>
                    </a:xfrm>
                    <a:prstGeom prst="rect">
                      <a:avLst/>
                    </a:prstGeom>
                  </pic:spPr>
                </pic:pic>
              </a:graphicData>
            </a:graphic>
          </wp:inline>
        </w:drawing>
      </w:r>
    </w:p>
    <w:p w14:paraId="33EB9BC4" w14:textId="2CC837B3" w:rsidR="00BD0A07" w:rsidRPr="000B38A7" w:rsidRDefault="00BD0A07" w:rsidP="00BD0A07">
      <w:pPr>
        <w:pStyle w:val="Caption"/>
        <w:jc w:val="center"/>
        <w:rPr>
          <w:rStyle w:val="Strong"/>
          <w:b/>
          <w:bCs w:val="0"/>
          <w:sz w:val="16"/>
          <w:szCs w:val="16"/>
        </w:rPr>
      </w:pPr>
      <w:r w:rsidRPr="000B38A7">
        <w:rPr>
          <w:sz w:val="16"/>
          <w:szCs w:val="16"/>
        </w:rPr>
        <w:t xml:space="preserve">Figure </w:t>
      </w:r>
      <w:r w:rsidRPr="000B38A7">
        <w:rPr>
          <w:sz w:val="16"/>
          <w:szCs w:val="16"/>
        </w:rPr>
        <w:fldChar w:fldCharType="begin"/>
      </w:r>
      <w:r w:rsidRPr="000B38A7">
        <w:rPr>
          <w:sz w:val="16"/>
          <w:szCs w:val="16"/>
        </w:rPr>
        <w:instrText xml:space="preserve"> SEQ Figure \* ARABIC </w:instrText>
      </w:r>
      <w:r w:rsidRPr="000B38A7">
        <w:rPr>
          <w:sz w:val="16"/>
          <w:szCs w:val="16"/>
        </w:rPr>
        <w:fldChar w:fldCharType="separate"/>
      </w:r>
      <w:r w:rsidR="007D317F">
        <w:rPr>
          <w:noProof/>
          <w:sz w:val="16"/>
          <w:szCs w:val="16"/>
        </w:rPr>
        <w:t>2</w:t>
      </w:r>
      <w:r w:rsidRPr="000B38A7">
        <w:rPr>
          <w:sz w:val="16"/>
          <w:szCs w:val="16"/>
        </w:rPr>
        <w:fldChar w:fldCharType="end"/>
      </w:r>
    </w:p>
    <w:p w14:paraId="149DC9D5" w14:textId="7E517CFE" w:rsidR="00BD0A07" w:rsidRDefault="000B38A7" w:rsidP="000B38A7">
      <w:pPr>
        <w:spacing w:line="480" w:lineRule="auto"/>
        <w:jc w:val="both"/>
        <w:rPr>
          <w:rStyle w:val="Strong"/>
          <w:b w:val="0"/>
          <w:bCs w:val="0"/>
        </w:rPr>
      </w:pPr>
      <w:r>
        <w:rPr>
          <w:rStyle w:val="Strong"/>
          <w:b w:val="0"/>
          <w:bCs w:val="0"/>
        </w:rPr>
        <w:tab/>
        <w:t xml:space="preserve">Next, we run Snort on a specific packet capture (PCAP) to inspect the traffic, the command is seen in Figure 3. We’re told that </w:t>
      </w:r>
      <w:r w:rsidR="004B1897">
        <w:rPr>
          <w:rStyle w:val="Strong"/>
          <w:b w:val="0"/>
          <w:bCs w:val="0"/>
        </w:rPr>
        <w:t xml:space="preserve">an attacker was trying to steal a specific file, and in Figure 4 you can see that the attacker was attempting to exploit a directory traversal vulnerability to access ‘cheddar.pdf’. However, while the attempted directory traversal was a legitimate alert, there were thousands of other alerts that were nothing but noise. Figure 5 shows some of these noisy alerts. The alerts here are false positives as it shows typical DHCP traffic. A client doesn’t know the address of a DHCP </w:t>
      </w:r>
      <w:proofErr w:type="gramStart"/>
      <w:r w:rsidR="004B1897">
        <w:rPr>
          <w:rStyle w:val="Strong"/>
          <w:b w:val="0"/>
          <w:bCs w:val="0"/>
        </w:rPr>
        <w:t>server</w:t>
      </w:r>
      <w:proofErr w:type="gramEnd"/>
      <w:r w:rsidR="004B1897">
        <w:rPr>
          <w:rStyle w:val="Strong"/>
          <w:b w:val="0"/>
          <w:bCs w:val="0"/>
        </w:rPr>
        <w:t xml:space="preserve"> so it floods a DHCP discover message to a broadcast IP address of 255.255.255.255 with a source port of 68 and a destination port of 67. Since the purpose of sending a DHCP discovery message is to obtain an IP address, the sending endpoint doesn’t have an IP address </w:t>
      </w:r>
      <w:proofErr w:type="gramStart"/>
      <w:r w:rsidR="004B1897">
        <w:rPr>
          <w:rStyle w:val="Strong"/>
          <w:b w:val="0"/>
          <w:bCs w:val="0"/>
        </w:rPr>
        <w:t>yet</w:t>
      </w:r>
      <w:proofErr w:type="gramEnd"/>
      <w:r w:rsidR="004B1897">
        <w:rPr>
          <w:rStyle w:val="Strong"/>
          <w:b w:val="0"/>
          <w:bCs w:val="0"/>
        </w:rPr>
        <w:t xml:space="preserve"> so it’s shown as 0.0.0.0. Since the time that this virtual machine was configured, this </w:t>
      </w:r>
      <w:proofErr w:type="gramStart"/>
      <w:r w:rsidR="004B1897">
        <w:rPr>
          <w:rStyle w:val="Strong"/>
          <w:b w:val="0"/>
          <w:bCs w:val="0"/>
        </w:rPr>
        <w:t>particular rule</w:t>
      </w:r>
      <w:proofErr w:type="gramEnd"/>
      <w:r w:rsidR="004B1897">
        <w:rPr>
          <w:rStyle w:val="Strong"/>
          <w:b w:val="0"/>
          <w:bCs w:val="0"/>
        </w:rPr>
        <w:t xml:space="preserve"> was deprecated and moved to the ‘deleted’ category </w:t>
      </w:r>
      <w:r w:rsidR="004B1897" w:rsidRPr="004B1897">
        <w:rPr>
          <w:rStyle w:val="Strong"/>
          <w:b w:val="0"/>
          <w:bCs w:val="0"/>
        </w:rPr>
        <w:t>(Snort - Rule Docs - Sid 1-527, n.d.)</w:t>
      </w:r>
      <w:r w:rsidR="004B1897">
        <w:rPr>
          <w:rStyle w:val="Strong"/>
          <w:b w:val="0"/>
          <w:bCs w:val="0"/>
        </w:rPr>
        <w:t xml:space="preserve">. Rules are never totally removed from the </w:t>
      </w:r>
      <w:proofErr w:type="gramStart"/>
      <w:r w:rsidR="004B1897">
        <w:rPr>
          <w:rStyle w:val="Strong"/>
          <w:b w:val="0"/>
          <w:bCs w:val="0"/>
        </w:rPr>
        <w:t>ruleset,</w:t>
      </w:r>
      <w:proofErr w:type="gramEnd"/>
      <w:r w:rsidR="004B1897">
        <w:rPr>
          <w:rStyle w:val="Strong"/>
          <w:b w:val="0"/>
          <w:bCs w:val="0"/>
        </w:rPr>
        <w:t xml:space="preserve"> they are moved to the deleted category.</w:t>
      </w:r>
    </w:p>
    <w:p w14:paraId="24BF8CAC" w14:textId="77777777" w:rsidR="000B38A7" w:rsidRDefault="000B38A7" w:rsidP="000B38A7">
      <w:pPr>
        <w:rPr>
          <w:rStyle w:val="Strong"/>
          <w:b w:val="0"/>
          <w:bCs w:val="0"/>
        </w:rPr>
      </w:pPr>
    </w:p>
    <w:p w14:paraId="66EB2FA6" w14:textId="77777777" w:rsidR="000B38A7" w:rsidRDefault="000B38A7" w:rsidP="000B38A7">
      <w:pPr>
        <w:rPr>
          <w:rStyle w:val="Strong"/>
          <w:b w:val="0"/>
          <w:bCs w:val="0"/>
        </w:rPr>
      </w:pPr>
    </w:p>
    <w:p w14:paraId="43BA841C" w14:textId="77777777" w:rsidR="000B38A7" w:rsidRDefault="000B38A7" w:rsidP="000B38A7">
      <w:pPr>
        <w:keepNext/>
        <w:jc w:val="center"/>
      </w:pPr>
      <w:r>
        <w:rPr>
          <w:b/>
          <w:noProof/>
          <w:kern w:val="28"/>
        </w:rPr>
        <w:lastRenderedPageBreak/>
        <w:drawing>
          <wp:inline distT="0" distB="0" distL="0" distR="0" wp14:anchorId="33C5CD8E" wp14:editId="17377788">
            <wp:extent cx="6858000" cy="383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6858000" cy="383540"/>
                    </a:xfrm>
                    <a:prstGeom prst="rect">
                      <a:avLst/>
                    </a:prstGeom>
                  </pic:spPr>
                </pic:pic>
              </a:graphicData>
            </a:graphic>
          </wp:inline>
        </w:drawing>
      </w:r>
    </w:p>
    <w:p w14:paraId="3E2A59B7" w14:textId="6AA81E9F" w:rsidR="00BD0A07" w:rsidRPr="000B38A7" w:rsidRDefault="000B38A7" w:rsidP="000B38A7">
      <w:pPr>
        <w:pStyle w:val="Caption"/>
        <w:jc w:val="center"/>
        <w:rPr>
          <w:rStyle w:val="Strong"/>
          <w:bCs w:val="0"/>
          <w:kern w:val="28"/>
          <w:sz w:val="16"/>
          <w:szCs w:val="16"/>
        </w:rPr>
      </w:pPr>
      <w:r w:rsidRPr="000B38A7">
        <w:rPr>
          <w:sz w:val="16"/>
          <w:szCs w:val="16"/>
        </w:rPr>
        <w:t xml:space="preserve">Figure </w:t>
      </w:r>
      <w:r w:rsidRPr="000B38A7">
        <w:rPr>
          <w:sz w:val="16"/>
          <w:szCs w:val="16"/>
        </w:rPr>
        <w:fldChar w:fldCharType="begin"/>
      </w:r>
      <w:r w:rsidRPr="000B38A7">
        <w:rPr>
          <w:sz w:val="16"/>
          <w:szCs w:val="16"/>
        </w:rPr>
        <w:instrText xml:space="preserve"> SEQ Figure \* ARABIC </w:instrText>
      </w:r>
      <w:r w:rsidRPr="000B38A7">
        <w:rPr>
          <w:sz w:val="16"/>
          <w:szCs w:val="16"/>
        </w:rPr>
        <w:fldChar w:fldCharType="separate"/>
      </w:r>
      <w:r w:rsidR="007D317F">
        <w:rPr>
          <w:noProof/>
          <w:sz w:val="16"/>
          <w:szCs w:val="16"/>
        </w:rPr>
        <w:t>3</w:t>
      </w:r>
      <w:r w:rsidRPr="000B38A7">
        <w:rPr>
          <w:sz w:val="16"/>
          <w:szCs w:val="16"/>
        </w:rPr>
        <w:fldChar w:fldCharType="end"/>
      </w:r>
    </w:p>
    <w:p w14:paraId="2B1C2C1D" w14:textId="77777777" w:rsidR="000B38A7" w:rsidRDefault="000B38A7" w:rsidP="000B38A7">
      <w:pPr>
        <w:keepNext/>
        <w:jc w:val="center"/>
      </w:pPr>
      <w:r>
        <w:rPr>
          <w:noProof/>
        </w:rPr>
        <w:drawing>
          <wp:inline distT="0" distB="0" distL="0" distR="0" wp14:anchorId="6FB8BA5F" wp14:editId="55CE598B">
            <wp:extent cx="6858000" cy="2322195"/>
            <wp:effectExtent l="0" t="0" r="0" b="190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5"/>
                    <a:stretch>
                      <a:fillRect/>
                    </a:stretch>
                  </pic:blipFill>
                  <pic:spPr>
                    <a:xfrm>
                      <a:off x="0" y="0"/>
                      <a:ext cx="6858000" cy="2322195"/>
                    </a:xfrm>
                    <a:prstGeom prst="rect">
                      <a:avLst/>
                    </a:prstGeom>
                  </pic:spPr>
                </pic:pic>
              </a:graphicData>
            </a:graphic>
          </wp:inline>
        </w:drawing>
      </w:r>
    </w:p>
    <w:p w14:paraId="16920A04" w14:textId="61102E74" w:rsidR="000B38A7" w:rsidRPr="000B38A7" w:rsidRDefault="000B38A7" w:rsidP="000B38A7">
      <w:pPr>
        <w:pStyle w:val="Caption"/>
        <w:jc w:val="center"/>
        <w:rPr>
          <w:rStyle w:val="Strong"/>
          <w:b/>
          <w:bCs w:val="0"/>
          <w:sz w:val="16"/>
          <w:szCs w:val="16"/>
        </w:rPr>
      </w:pPr>
      <w:r w:rsidRPr="000B38A7">
        <w:rPr>
          <w:sz w:val="16"/>
          <w:szCs w:val="16"/>
        </w:rPr>
        <w:t xml:space="preserve">Figure </w:t>
      </w:r>
      <w:r w:rsidRPr="000B38A7">
        <w:rPr>
          <w:sz w:val="16"/>
          <w:szCs w:val="16"/>
        </w:rPr>
        <w:fldChar w:fldCharType="begin"/>
      </w:r>
      <w:r w:rsidRPr="000B38A7">
        <w:rPr>
          <w:sz w:val="16"/>
          <w:szCs w:val="16"/>
        </w:rPr>
        <w:instrText xml:space="preserve"> SEQ Figure \* ARABIC </w:instrText>
      </w:r>
      <w:r w:rsidRPr="000B38A7">
        <w:rPr>
          <w:sz w:val="16"/>
          <w:szCs w:val="16"/>
        </w:rPr>
        <w:fldChar w:fldCharType="separate"/>
      </w:r>
      <w:r w:rsidR="007D317F">
        <w:rPr>
          <w:noProof/>
          <w:sz w:val="16"/>
          <w:szCs w:val="16"/>
        </w:rPr>
        <w:t>4</w:t>
      </w:r>
      <w:r w:rsidRPr="000B38A7">
        <w:rPr>
          <w:sz w:val="16"/>
          <w:szCs w:val="16"/>
        </w:rPr>
        <w:fldChar w:fldCharType="end"/>
      </w:r>
    </w:p>
    <w:p w14:paraId="7795D91C" w14:textId="77777777" w:rsidR="000B38A7" w:rsidRDefault="000B38A7" w:rsidP="000B38A7">
      <w:pPr>
        <w:keepNext/>
        <w:jc w:val="center"/>
      </w:pPr>
      <w:r>
        <w:rPr>
          <w:noProof/>
        </w:rPr>
        <w:drawing>
          <wp:inline distT="0" distB="0" distL="0" distR="0" wp14:anchorId="1AFB99C1" wp14:editId="731040FA">
            <wp:extent cx="6858000" cy="945515"/>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6"/>
                    <a:stretch>
                      <a:fillRect/>
                    </a:stretch>
                  </pic:blipFill>
                  <pic:spPr>
                    <a:xfrm>
                      <a:off x="0" y="0"/>
                      <a:ext cx="6858000" cy="945515"/>
                    </a:xfrm>
                    <a:prstGeom prst="rect">
                      <a:avLst/>
                    </a:prstGeom>
                  </pic:spPr>
                </pic:pic>
              </a:graphicData>
            </a:graphic>
          </wp:inline>
        </w:drawing>
      </w:r>
    </w:p>
    <w:p w14:paraId="1413A9B8" w14:textId="377B3CA8" w:rsidR="000B38A7" w:rsidRPr="000B38A7" w:rsidRDefault="000B38A7" w:rsidP="000B38A7">
      <w:pPr>
        <w:pStyle w:val="Caption"/>
        <w:jc w:val="center"/>
        <w:rPr>
          <w:rStyle w:val="Strong"/>
          <w:b/>
          <w:bCs w:val="0"/>
          <w:sz w:val="16"/>
          <w:szCs w:val="16"/>
        </w:rPr>
      </w:pPr>
      <w:r w:rsidRPr="000B38A7">
        <w:rPr>
          <w:sz w:val="16"/>
          <w:szCs w:val="16"/>
        </w:rPr>
        <w:t xml:space="preserve">Figure </w:t>
      </w:r>
      <w:r w:rsidRPr="000B38A7">
        <w:rPr>
          <w:sz w:val="16"/>
          <w:szCs w:val="16"/>
        </w:rPr>
        <w:fldChar w:fldCharType="begin"/>
      </w:r>
      <w:r w:rsidRPr="000B38A7">
        <w:rPr>
          <w:sz w:val="16"/>
          <w:szCs w:val="16"/>
        </w:rPr>
        <w:instrText xml:space="preserve"> SEQ Figure \* ARABIC </w:instrText>
      </w:r>
      <w:r w:rsidRPr="000B38A7">
        <w:rPr>
          <w:sz w:val="16"/>
          <w:szCs w:val="16"/>
        </w:rPr>
        <w:fldChar w:fldCharType="separate"/>
      </w:r>
      <w:r w:rsidR="007D317F">
        <w:rPr>
          <w:noProof/>
          <w:sz w:val="16"/>
          <w:szCs w:val="16"/>
        </w:rPr>
        <w:t>5</w:t>
      </w:r>
      <w:r w:rsidRPr="000B38A7">
        <w:rPr>
          <w:sz w:val="16"/>
          <w:szCs w:val="16"/>
        </w:rPr>
        <w:fldChar w:fldCharType="end"/>
      </w:r>
    </w:p>
    <w:p w14:paraId="1C840B3A" w14:textId="0CBFB6E8" w:rsidR="000B38A7" w:rsidRDefault="004B1897" w:rsidP="007D317F">
      <w:pPr>
        <w:spacing w:line="480" w:lineRule="auto"/>
        <w:jc w:val="both"/>
        <w:rPr>
          <w:rStyle w:val="Strong"/>
          <w:b w:val="0"/>
          <w:bCs w:val="0"/>
        </w:rPr>
      </w:pPr>
      <w:r>
        <w:rPr>
          <w:rStyle w:val="Strong"/>
          <w:b w:val="0"/>
          <w:bCs w:val="0"/>
        </w:rPr>
        <w:tab/>
      </w:r>
      <w:r w:rsidR="009F7C03">
        <w:rPr>
          <w:rStyle w:val="Strong"/>
          <w:b w:val="0"/>
          <w:bCs w:val="0"/>
        </w:rPr>
        <w:t>For the next part of the lab, we focus on iptables. We run `</w:t>
      </w:r>
      <w:proofErr w:type="spellStart"/>
      <w:r w:rsidR="009F7C03">
        <w:rPr>
          <w:rStyle w:val="Strong"/>
          <w:b w:val="0"/>
          <w:bCs w:val="0"/>
        </w:rPr>
        <w:t>sudo</w:t>
      </w:r>
      <w:proofErr w:type="spellEnd"/>
      <w:r w:rsidR="009F7C03">
        <w:rPr>
          <w:rStyle w:val="Strong"/>
          <w:b w:val="0"/>
          <w:bCs w:val="0"/>
        </w:rPr>
        <w:t xml:space="preserve"> iptables -L -n`, shown in Figure 6, which prints out the list of active firewall rules on the machine. The output is split into three chains: INPUT, FORWARD, and OUTPUT. Each chain has a default policy, which means what will happen if traffic doesn’t match any of the configured rules. In the Figure 6 example, INPUT has a default policy of DROP, while FORWARD, and OUTPUT both have a default policy of ACCEPT. On the INPUT chain, the first rule allows all ICMP traffic, the second rule allows all UDP traffic, the third rule allows TCP traffic on port 22</w:t>
      </w:r>
      <w:r w:rsidR="009F7440">
        <w:rPr>
          <w:rStyle w:val="Strong"/>
          <w:b w:val="0"/>
          <w:bCs w:val="0"/>
        </w:rPr>
        <w:t xml:space="preserve"> (SSH)</w:t>
      </w:r>
      <w:r w:rsidR="009F7C03">
        <w:rPr>
          <w:rStyle w:val="Strong"/>
          <w:b w:val="0"/>
          <w:bCs w:val="0"/>
        </w:rPr>
        <w:t xml:space="preserve"> </w:t>
      </w:r>
      <w:r w:rsidR="009F7440">
        <w:rPr>
          <w:rStyle w:val="Strong"/>
          <w:b w:val="0"/>
          <w:bCs w:val="0"/>
        </w:rPr>
        <w:t xml:space="preserve">for new and established connections, the </w:t>
      </w:r>
      <w:proofErr w:type="gramStart"/>
      <w:r w:rsidR="009F7440">
        <w:rPr>
          <w:rStyle w:val="Strong"/>
          <w:b w:val="0"/>
          <w:bCs w:val="0"/>
        </w:rPr>
        <w:t>forth</w:t>
      </w:r>
      <w:proofErr w:type="gramEnd"/>
      <w:r w:rsidR="009F7440">
        <w:rPr>
          <w:rStyle w:val="Strong"/>
          <w:b w:val="0"/>
          <w:bCs w:val="0"/>
        </w:rPr>
        <w:t xml:space="preserve"> rule allows TCP traffic on 3389 (RDP) for new and established connections, and finally the last rule allows all traffic from anywhere to anywhere on any protocol and any port. The OUTPUT chain accepts TCP traffic to ports 22 and 3389 in the first two rules, but only for established connections, however the third rule allows all traffic from anywhere to anywhere on any protocol and any port. The take-aways here are that Secure Shell (SSH) and Remote Desktop Protocol (RDP) are both remote access tools these rules are meant </w:t>
      </w:r>
      <w:r w:rsidR="009F7440">
        <w:rPr>
          <w:rStyle w:val="Strong"/>
          <w:b w:val="0"/>
          <w:bCs w:val="0"/>
        </w:rPr>
        <w:lastRenderedPageBreak/>
        <w:t>to allow outbound connections to be created or maintained, but only pre-existing connections are allowed back in. However, both chains have an allow any rule at the bottom which negates the need for any of the above accept rules. There is an error in these rules that doesn’t present itself because of the catch-all rule at the bottom, this error is on the OUTPUT chain and that 22 and 3389 should be set as the source ports not the destination ports</w:t>
      </w:r>
      <w:r w:rsidR="007D317F">
        <w:rPr>
          <w:rStyle w:val="Strong"/>
          <w:b w:val="0"/>
          <w:bCs w:val="0"/>
        </w:rPr>
        <w:t>. If the default policy on OUTPUT was DROP and the ACCEPT all wasn’t under it, inbound SSH connections wouldn’t be able to connect.</w:t>
      </w:r>
    </w:p>
    <w:p w14:paraId="1B198324" w14:textId="77777777" w:rsidR="009F7C03" w:rsidRDefault="009F7C03" w:rsidP="009F7C03">
      <w:pPr>
        <w:keepNext/>
        <w:jc w:val="center"/>
      </w:pPr>
      <w:r>
        <w:rPr>
          <w:noProof/>
        </w:rPr>
        <w:drawing>
          <wp:inline distT="0" distB="0" distL="0" distR="0" wp14:anchorId="17F329F1" wp14:editId="723F6E53">
            <wp:extent cx="6858000" cy="2408555"/>
            <wp:effectExtent l="0" t="0" r="0" b="4445"/>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pic:nvPicPr>
                  <pic:blipFill>
                    <a:blip r:embed="rId17"/>
                    <a:stretch>
                      <a:fillRect/>
                    </a:stretch>
                  </pic:blipFill>
                  <pic:spPr>
                    <a:xfrm>
                      <a:off x="0" y="0"/>
                      <a:ext cx="6858000" cy="2408555"/>
                    </a:xfrm>
                    <a:prstGeom prst="rect">
                      <a:avLst/>
                    </a:prstGeom>
                  </pic:spPr>
                </pic:pic>
              </a:graphicData>
            </a:graphic>
          </wp:inline>
        </w:drawing>
      </w:r>
    </w:p>
    <w:p w14:paraId="37B8136C" w14:textId="28ECC360" w:rsidR="000B38A7" w:rsidRPr="009F7C03" w:rsidRDefault="009F7C03" w:rsidP="009F7C03">
      <w:pPr>
        <w:pStyle w:val="Caption"/>
        <w:jc w:val="center"/>
        <w:rPr>
          <w:rStyle w:val="Strong"/>
          <w:b/>
          <w:bCs w:val="0"/>
          <w:sz w:val="16"/>
          <w:szCs w:val="16"/>
        </w:rPr>
      </w:pPr>
      <w:r w:rsidRPr="009F7C03">
        <w:rPr>
          <w:sz w:val="16"/>
          <w:szCs w:val="16"/>
        </w:rPr>
        <w:t xml:space="preserve">Figure </w:t>
      </w:r>
      <w:r w:rsidRPr="009F7C03">
        <w:rPr>
          <w:sz w:val="16"/>
          <w:szCs w:val="16"/>
        </w:rPr>
        <w:fldChar w:fldCharType="begin"/>
      </w:r>
      <w:r w:rsidRPr="009F7C03">
        <w:rPr>
          <w:sz w:val="16"/>
          <w:szCs w:val="16"/>
        </w:rPr>
        <w:instrText xml:space="preserve"> SEQ Figure \* ARABIC </w:instrText>
      </w:r>
      <w:r w:rsidRPr="009F7C03">
        <w:rPr>
          <w:sz w:val="16"/>
          <w:szCs w:val="16"/>
        </w:rPr>
        <w:fldChar w:fldCharType="separate"/>
      </w:r>
      <w:r w:rsidR="007D317F">
        <w:rPr>
          <w:noProof/>
          <w:sz w:val="16"/>
          <w:szCs w:val="16"/>
        </w:rPr>
        <w:t>6</w:t>
      </w:r>
      <w:r w:rsidRPr="009F7C03">
        <w:rPr>
          <w:sz w:val="16"/>
          <w:szCs w:val="16"/>
        </w:rPr>
        <w:fldChar w:fldCharType="end"/>
      </w:r>
    </w:p>
    <w:p w14:paraId="05DB4666" w14:textId="59F111B2" w:rsidR="009F7C03" w:rsidRDefault="007D317F" w:rsidP="007D317F">
      <w:pPr>
        <w:spacing w:line="480" w:lineRule="auto"/>
        <w:jc w:val="both"/>
        <w:rPr>
          <w:rStyle w:val="Strong"/>
          <w:b w:val="0"/>
          <w:bCs w:val="0"/>
        </w:rPr>
      </w:pPr>
      <w:r>
        <w:rPr>
          <w:rStyle w:val="Strong"/>
          <w:b w:val="0"/>
          <w:bCs w:val="0"/>
        </w:rPr>
        <w:tab/>
        <w:t xml:space="preserve">In our last step for this lab, we create some basic rules in the INPUT and OUTPUT chains to allow outbound connections on ports 80 and 443 since most websites now require you to connect via HTTPS. Figure 7 shows the rules for each 80 and 443 that allow inbound TCP traffic on a source port of 80/443 for established </w:t>
      </w:r>
      <w:proofErr w:type="gramStart"/>
      <w:r>
        <w:rPr>
          <w:rStyle w:val="Strong"/>
          <w:b w:val="0"/>
          <w:bCs w:val="0"/>
        </w:rPr>
        <w:t>connections, but</w:t>
      </w:r>
      <w:proofErr w:type="gramEnd"/>
      <w:r>
        <w:rPr>
          <w:rStyle w:val="Strong"/>
          <w:b w:val="0"/>
          <w:bCs w:val="0"/>
        </w:rPr>
        <w:t xml:space="preserve"> will allow new and established connections outbound on destinate port of 80/443. Finally, since I don’t want to allow connections inbound to an internal HTTP(S) server, I put in rules to drop all traffic coming in with a destination port of 80/443 and outbound traffic with a source port of 80/443.</w:t>
      </w:r>
      <w:r w:rsidR="00FE5C3A">
        <w:rPr>
          <w:rStyle w:val="Strong"/>
          <w:b w:val="0"/>
          <w:bCs w:val="0"/>
        </w:rPr>
        <w:t xml:space="preserve"> Figure 8 shows these new rules in the active ruleset, Figure 9 shows that we are still able to access cnn.com, and Figure 10 shows the output of `iptables -</w:t>
      </w:r>
      <w:proofErr w:type="spellStart"/>
      <w:r w:rsidR="00FE5C3A">
        <w:rPr>
          <w:rStyle w:val="Strong"/>
          <w:b w:val="0"/>
          <w:bCs w:val="0"/>
        </w:rPr>
        <w:t>vL</w:t>
      </w:r>
      <w:proofErr w:type="spellEnd"/>
      <w:r w:rsidR="00FE5C3A">
        <w:rPr>
          <w:rStyle w:val="Strong"/>
          <w:b w:val="0"/>
          <w:bCs w:val="0"/>
        </w:rPr>
        <w:t xml:space="preserve"> -n` which is a verbose output which shows the traffic stats for each rule and shows that my new rules are being triggered.</w:t>
      </w:r>
    </w:p>
    <w:p w14:paraId="3A24A94A" w14:textId="77777777" w:rsidR="007D317F" w:rsidRDefault="007D317F" w:rsidP="007D317F">
      <w:pPr>
        <w:keepNext/>
      </w:pPr>
      <w:r>
        <w:rPr>
          <w:noProof/>
        </w:rPr>
        <w:lastRenderedPageBreak/>
        <w:drawing>
          <wp:inline distT="0" distB="0" distL="0" distR="0" wp14:anchorId="5F51E7DE" wp14:editId="5FBBA834">
            <wp:extent cx="6858000" cy="1712595"/>
            <wp:effectExtent l="0" t="0" r="0" b="1905"/>
            <wp:docPr id="19" name="Picture 19"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 shot of a computer&#10;&#10;Description automatically generated with medium confidence"/>
                    <pic:cNvPicPr/>
                  </pic:nvPicPr>
                  <pic:blipFill>
                    <a:blip r:embed="rId18"/>
                    <a:stretch>
                      <a:fillRect/>
                    </a:stretch>
                  </pic:blipFill>
                  <pic:spPr>
                    <a:xfrm>
                      <a:off x="0" y="0"/>
                      <a:ext cx="6858000" cy="1712595"/>
                    </a:xfrm>
                    <a:prstGeom prst="rect">
                      <a:avLst/>
                    </a:prstGeom>
                  </pic:spPr>
                </pic:pic>
              </a:graphicData>
            </a:graphic>
          </wp:inline>
        </w:drawing>
      </w:r>
    </w:p>
    <w:p w14:paraId="52B98780" w14:textId="3F3C0529" w:rsidR="009F7C03" w:rsidRPr="007D317F" w:rsidRDefault="007D317F" w:rsidP="007D317F">
      <w:pPr>
        <w:pStyle w:val="Caption"/>
        <w:jc w:val="center"/>
        <w:rPr>
          <w:rStyle w:val="Strong"/>
          <w:b/>
          <w:bCs w:val="0"/>
          <w:sz w:val="16"/>
          <w:szCs w:val="16"/>
        </w:rPr>
      </w:pPr>
      <w:r w:rsidRPr="007D317F">
        <w:rPr>
          <w:sz w:val="16"/>
          <w:szCs w:val="16"/>
        </w:rPr>
        <w:t xml:space="preserve">Figure </w:t>
      </w:r>
      <w:r w:rsidRPr="007D317F">
        <w:rPr>
          <w:sz w:val="16"/>
          <w:szCs w:val="16"/>
        </w:rPr>
        <w:fldChar w:fldCharType="begin"/>
      </w:r>
      <w:r w:rsidRPr="007D317F">
        <w:rPr>
          <w:sz w:val="16"/>
          <w:szCs w:val="16"/>
        </w:rPr>
        <w:instrText xml:space="preserve"> SEQ Figure \* ARABIC </w:instrText>
      </w:r>
      <w:r w:rsidRPr="007D317F">
        <w:rPr>
          <w:sz w:val="16"/>
          <w:szCs w:val="16"/>
        </w:rPr>
        <w:fldChar w:fldCharType="separate"/>
      </w:r>
      <w:r>
        <w:rPr>
          <w:noProof/>
          <w:sz w:val="16"/>
          <w:szCs w:val="16"/>
        </w:rPr>
        <w:t>7</w:t>
      </w:r>
      <w:r w:rsidRPr="007D317F">
        <w:rPr>
          <w:sz w:val="16"/>
          <w:szCs w:val="16"/>
        </w:rPr>
        <w:fldChar w:fldCharType="end"/>
      </w:r>
    </w:p>
    <w:p w14:paraId="2F4AB1C0" w14:textId="77777777" w:rsidR="007D317F" w:rsidRDefault="007D317F" w:rsidP="007D317F">
      <w:pPr>
        <w:keepNext/>
      </w:pPr>
      <w:r w:rsidRPr="007D317F">
        <w:rPr>
          <w:rStyle w:val="Emphasis"/>
        </w:rPr>
        <w:drawing>
          <wp:inline distT="0" distB="0" distL="0" distR="0" wp14:anchorId="646E7BF0" wp14:editId="2E64CEE0">
            <wp:extent cx="6858000" cy="3110230"/>
            <wp:effectExtent l="0" t="0" r="0" b="127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19"/>
                    <a:stretch>
                      <a:fillRect/>
                    </a:stretch>
                  </pic:blipFill>
                  <pic:spPr>
                    <a:xfrm>
                      <a:off x="0" y="0"/>
                      <a:ext cx="6858000" cy="3110230"/>
                    </a:xfrm>
                    <a:prstGeom prst="rect">
                      <a:avLst/>
                    </a:prstGeom>
                  </pic:spPr>
                </pic:pic>
              </a:graphicData>
            </a:graphic>
          </wp:inline>
        </w:drawing>
      </w:r>
    </w:p>
    <w:p w14:paraId="5A96758C" w14:textId="7DDAF3D1" w:rsidR="009F7C03" w:rsidRPr="007D317F" w:rsidRDefault="007D317F" w:rsidP="007D317F">
      <w:pPr>
        <w:pStyle w:val="Caption"/>
        <w:jc w:val="center"/>
        <w:rPr>
          <w:rStyle w:val="Strong"/>
          <w:b/>
          <w:bCs w:val="0"/>
          <w:sz w:val="16"/>
          <w:szCs w:val="16"/>
        </w:rPr>
      </w:pPr>
      <w:r w:rsidRPr="007D317F">
        <w:rPr>
          <w:sz w:val="16"/>
          <w:szCs w:val="16"/>
        </w:rPr>
        <w:t xml:space="preserve">Figure </w:t>
      </w:r>
      <w:r w:rsidRPr="007D317F">
        <w:rPr>
          <w:sz w:val="16"/>
          <w:szCs w:val="16"/>
        </w:rPr>
        <w:fldChar w:fldCharType="begin"/>
      </w:r>
      <w:r w:rsidRPr="007D317F">
        <w:rPr>
          <w:sz w:val="16"/>
          <w:szCs w:val="16"/>
        </w:rPr>
        <w:instrText xml:space="preserve"> SEQ Figure \* ARABIC </w:instrText>
      </w:r>
      <w:r w:rsidRPr="007D317F">
        <w:rPr>
          <w:sz w:val="16"/>
          <w:szCs w:val="16"/>
        </w:rPr>
        <w:fldChar w:fldCharType="separate"/>
      </w:r>
      <w:r>
        <w:rPr>
          <w:noProof/>
          <w:sz w:val="16"/>
          <w:szCs w:val="16"/>
        </w:rPr>
        <w:t>8</w:t>
      </w:r>
      <w:r w:rsidRPr="007D317F">
        <w:rPr>
          <w:sz w:val="16"/>
          <w:szCs w:val="16"/>
        </w:rPr>
        <w:fldChar w:fldCharType="end"/>
      </w:r>
    </w:p>
    <w:p w14:paraId="0D84A231" w14:textId="77777777" w:rsidR="007D317F" w:rsidRDefault="007D317F" w:rsidP="007D317F">
      <w:pPr>
        <w:keepNext/>
        <w:jc w:val="center"/>
      </w:pPr>
      <w:r>
        <w:rPr>
          <w:noProof/>
        </w:rPr>
        <w:lastRenderedPageBreak/>
        <w:drawing>
          <wp:inline distT="0" distB="0" distL="0" distR="0" wp14:anchorId="31E3BA47" wp14:editId="0E2FE3D7">
            <wp:extent cx="6858000" cy="3380105"/>
            <wp:effectExtent l="0" t="0" r="0" b="0"/>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a:blip r:embed="rId20"/>
                    <a:stretch>
                      <a:fillRect/>
                    </a:stretch>
                  </pic:blipFill>
                  <pic:spPr>
                    <a:xfrm>
                      <a:off x="0" y="0"/>
                      <a:ext cx="6858000" cy="3380105"/>
                    </a:xfrm>
                    <a:prstGeom prst="rect">
                      <a:avLst/>
                    </a:prstGeom>
                  </pic:spPr>
                </pic:pic>
              </a:graphicData>
            </a:graphic>
          </wp:inline>
        </w:drawing>
      </w:r>
    </w:p>
    <w:p w14:paraId="7B63E615" w14:textId="15FCD91A" w:rsidR="009F7C03" w:rsidRPr="007D317F" w:rsidRDefault="007D317F" w:rsidP="007D317F">
      <w:pPr>
        <w:pStyle w:val="Caption"/>
        <w:jc w:val="center"/>
        <w:rPr>
          <w:rStyle w:val="Strong"/>
          <w:b/>
          <w:bCs w:val="0"/>
          <w:sz w:val="16"/>
          <w:szCs w:val="16"/>
        </w:rPr>
      </w:pPr>
      <w:r w:rsidRPr="007D317F">
        <w:rPr>
          <w:sz w:val="16"/>
          <w:szCs w:val="16"/>
        </w:rPr>
        <w:t xml:space="preserve">Figure </w:t>
      </w:r>
      <w:r w:rsidRPr="007D317F">
        <w:rPr>
          <w:sz w:val="16"/>
          <w:szCs w:val="16"/>
        </w:rPr>
        <w:fldChar w:fldCharType="begin"/>
      </w:r>
      <w:r w:rsidRPr="007D317F">
        <w:rPr>
          <w:sz w:val="16"/>
          <w:szCs w:val="16"/>
        </w:rPr>
        <w:instrText xml:space="preserve"> SEQ Figure \* ARABIC </w:instrText>
      </w:r>
      <w:r w:rsidRPr="007D317F">
        <w:rPr>
          <w:sz w:val="16"/>
          <w:szCs w:val="16"/>
        </w:rPr>
        <w:fldChar w:fldCharType="separate"/>
      </w:r>
      <w:r w:rsidRPr="007D317F">
        <w:rPr>
          <w:noProof/>
          <w:sz w:val="16"/>
          <w:szCs w:val="16"/>
        </w:rPr>
        <w:t>9</w:t>
      </w:r>
      <w:r w:rsidRPr="007D317F">
        <w:rPr>
          <w:sz w:val="16"/>
          <w:szCs w:val="16"/>
        </w:rPr>
        <w:fldChar w:fldCharType="end"/>
      </w:r>
    </w:p>
    <w:p w14:paraId="6D3DDEE6" w14:textId="77777777" w:rsidR="007D317F" w:rsidRDefault="007D317F" w:rsidP="007D317F">
      <w:pPr>
        <w:keepNext/>
      </w:pPr>
      <w:r>
        <w:rPr>
          <w:noProof/>
        </w:rPr>
        <w:drawing>
          <wp:inline distT="0" distB="0" distL="0" distR="0" wp14:anchorId="0DF27D85" wp14:editId="29585EAC">
            <wp:extent cx="6858000" cy="2486660"/>
            <wp:effectExtent l="0" t="0" r="0" b="2540"/>
            <wp:docPr id="22" name="Picture 2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lendar&#10;&#10;Description automatically generated"/>
                    <pic:cNvPicPr/>
                  </pic:nvPicPr>
                  <pic:blipFill>
                    <a:blip r:embed="rId21"/>
                    <a:stretch>
                      <a:fillRect/>
                    </a:stretch>
                  </pic:blipFill>
                  <pic:spPr>
                    <a:xfrm>
                      <a:off x="0" y="0"/>
                      <a:ext cx="6858000" cy="2486660"/>
                    </a:xfrm>
                    <a:prstGeom prst="rect">
                      <a:avLst/>
                    </a:prstGeom>
                  </pic:spPr>
                </pic:pic>
              </a:graphicData>
            </a:graphic>
          </wp:inline>
        </w:drawing>
      </w:r>
    </w:p>
    <w:p w14:paraId="138ECFA4" w14:textId="775F4BCE" w:rsidR="009F7C03" w:rsidRPr="007D317F" w:rsidRDefault="007D317F" w:rsidP="007D317F">
      <w:pPr>
        <w:pStyle w:val="Caption"/>
        <w:jc w:val="center"/>
        <w:rPr>
          <w:rStyle w:val="Strong"/>
          <w:b/>
          <w:bCs w:val="0"/>
          <w:sz w:val="16"/>
          <w:szCs w:val="16"/>
        </w:rPr>
      </w:pPr>
      <w:r w:rsidRPr="007D317F">
        <w:rPr>
          <w:sz w:val="16"/>
          <w:szCs w:val="16"/>
        </w:rPr>
        <w:t xml:space="preserve">Figure </w:t>
      </w:r>
      <w:r w:rsidRPr="007D317F">
        <w:rPr>
          <w:sz w:val="16"/>
          <w:szCs w:val="16"/>
        </w:rPr>
        <w:fldChar w:fldCharType="begin"/>
      </w:r>
      <w:r w:rsidRPr="007D317F">
        <w:rPr>
          <w:sz w:val="16"/>
          <w:szCs w:val="16"/>
        </w:rPr>
        <w:instrText xml:space="preserve"> SEQ Figure \* ARABIC </w:instrText>
      </w:r>
      <w:r w:rsidRPr="007D317F">
        <w:rPr>
          <w:sz w:val="16"/>
          <w:szCs w:val="16"/>
        </w:rPr>
        <w:fldChar w:fldCharType="separate"/>
      </w:r>
      <w:r w:rsidRPr="007D317F">
        <w:rPr>
          <w:noProof/>
          <w:sz w:val="16"/>
          <w:szCs w:val="16"/>
        </w:rPr>
        <w:t>10</w:t>
      </w:r>
      <w:r w:rsidRPr="007D317F">
        <w:rPr>
          <w:sz w:val="16"/>
          <w:szCs w:val="16"/>
        </w:rPr>
        <w:fldChar w:fldCharType="end"/>
      </w:r>
    </w:p>
    <w:p w14:paraId="4038B918" w14:textId="77777777" w:rsidR="00FE5C3A" w:rsidRDefault="00FE5C3A">
      <w:pPr>
        <w:rPr>
          <w:rStyle w:val="Strong"/>
          <w:bCs w:val="0"/>
          <w:kern w:val="28"/>
        </w:rPr>
      </w:pPr>
      <w:r>
        <w:rPr>
          <w:rStyle w:val="Strong"/>
          <w:b w:val="0"/>
          <w:bCs w:val="0"/>
        </w:rPr>
        <w:br w:type="page"/>
      </w:r>
    </w:p>
    <w:p w14:paraId="773C4D46" w14:textId="48DF792E" w:rsidR="00460E99" w:rsidRDefault="00460E99" w:rsidP="00FE5C3A">
      <w:pPr>
        <w:pStyle w:val="Heading1"/>
        <w:ind w:firstLine="0"/>
        <w:jc w:val="center"/>
      </w:pPr>
      <w:bookmarkStart w:id="7" w:name="_Toc84110061"/>
      <w:r w:rsidRPr="00271429">
        <w:rPr>
          <w:rStyle w:val="Strong"/>
          <w:b/>
          <w:bCs w:val="0"/>
        </w:rPr>
        <w:lastRenderedPageBreak/>
        <w:t>References</w:t>
      </w:r>
      <w:bookmarkEnd w:id="7"/>
    </w:p>
    <w:p w14:paraId="1D172748" w14:textId="77777777" w:rsidR="00FE5C3A" w:rsidRDefault="00FE5C3A" w:rsidP="00FE5C3A">
      <w:pPr>
        <w:spacing w:line="480" w:lineRule="auto"/>
        <w:ind w:left="360" w:hanging="360"/>
      </w:pPr>
      <w:r>
        <w:rPr>
          <w:i/>
          <w:iCs/>
        </w:rPr>
        <w:t>3.5 Payload Detection Rule Options</w:t>
      </w:r>
      <w:r>
        <w:t xml:space="preserve">. (n.d.). Retrieved October 2, 2021, from </w:t>
      </w:r>
      <w:hyperlink r:id="rId22" w:history="1">
        <w:r>
          <w:rPr>
            <w:rStyle w:val="Hyperlink"/>
          </w:rPr>
          <w:t>http://manual-snort-org.s3-website-us-east-1.amazonaws.com/node32.html</w:t>
        </w:r>
      </w:hyperlink>
    </w:p>
    <w:p w14:paraId="1C4AC1F6" w14:textId="77777777" w:rsidR="00FE5C3A" w:rsidRDefault="00FE5C3A" w:rsidP="00FE5C3A">
      <w:pPr>
        <w:spacing w:line="480" w:lineRule="auto"/>
        <w:ind w:left="360" w:hanging="360"/>
      </w:pPr>
      <w:r>
        <w:t xml:space="preserve">NOP (code). (2021). In </w:t>
      </w:r>
      <w:r>
        <w:rPr>
          <w:i/>
          <w:iCs/>
        </w:rPr>
        <w:t>Wikipedia</w:t>
      </w:r>
      <w:r>
        <w:t xml:space="preserve">. </w:t>
      </w:r>
      <w:hyperlink r:id="rId23" w:history="1">
        <w:r>
          <w:rPr>
            <w:rStyle w:val="Hyperlink"/>
          </w:rPr>
          <w:t>https://en.wikipedia.org/w/index.php?title=NOP_(code)&amp;oldid=1045613275</w:t>
        </w:r>
      </w:hyperlink>
    </w:p>
    <w:p w14:paraId="7AFFB4CF" w14:textId="77777777" w:rsidR="00FE5C3A" w:rsidRDefault="00FE5C3A" w:rsidP="00FE5C3A">
      <w:pPr>
        <w:spacing w:line="480" w:lineRule="auto"/>
        <w:ind w:left="360" w:hanging="360"/>
      </w:pPr>
      <w:r>
        <w:rPr>
          <w:i/>
          <w:iCs/>
        </w:rPr>
        <w:t>Snort—Network Intrusion Detection &amp; Prevention System</w:t>
      </w:r>
      <w:r>
        <w:t xml:space="preserve">. (n.d.). Retrieved October 2, 2021, from </w:t>
      </w:r>
      <w:hyperlink r:id="rId24" w:history="1">
        <w:r>
          <w:rPr>
            <w:rStyle w:val="Hyperlink"/>
          </w:rPr>
          <w:t>https://www.snort.org/rules_explanation</w:t>
        </w:r>
      </w:hyperlink>
    </w:p>
    <w:p w14:paraId="3EC85D1D" w14:textId="77777777" w:rsidR="00FE5C3A" w:rsidRDefault="00FE5C3A" w:rsidP="00FE5C3A">
      <w:pPr>
        <w:spacing w:line="480" w:lineRule="auto"/>
        <w:ind w:left="360" w:hanging="360"/>
      </w:pPr>
      <w:r>
        <w:rPr>
          <w:i/>
          <w:iCs/>
        </w:rPr>
        <w:t>Snort—Rule Docs—Sid 1-527</w:t>
      </w:r>
      <w:r>
        <w:t xml:space="preserve">. (n.d.). Retrieved October 2, 2021, from </w:t>
      </w:r>
      <w:hyperlink r:id="rId25" w:history="1">
        <w:r>
          <w:rPr>
            <w:rStyle w:val="Hyperlink"/>
          </w:rPr>
          <w:t>https://www.snort.org/rule_docs/1-527</w:t>
        </w:r>
      </w:hyperlink>
    </w:p>
    <w:p w14:paraId="27A8FB60" w14:textId="77777777" w:rsidR="00FE5C3A" w:rsidRDefault="00FE5C3A" w:rsidP="00FE5C3A">
      <w:pPr>
        <w:spacing w:line="480" w:lineRule="auto"/>
        <w:ind w:left="360" w:hanging="360"/>
      </w:pPr>
      <w:r>
        <w:rPr>
          <w:i/>
          <w:iCs/>
        </w:rPr>
        <w:t>Snort—Rule Docs—Sid 1-648</w:t>
      </w:r>
      <w:r>
        <w:t xml:space="preserve">. (n.d.). Retrieved October 2, 2021, from </w:t>
      </w:r>
      <w:hyperlink r:id="rId26" w:history="1">
        <w:r>
          <w:rPr>
            <w:rStyle w:val="Hyperlink"/>
          </w:rPr>
          <w:t>https://www.snort.org/rule_docs/1-648</w:t>
        </w:r>
      </w:hyperlink>
    </w:p>
    <w:p w14:paraId="18C0638D" w14:textId="77777777" w:rsidR="00FE5C3A" w:rsidRDefault="00FE5C3A" w:rsidP="00FE5C3A">
      <w:pPr>
        <w:spacing w:line="480" w:lineRule="auto"/>
        <w:ind w:left="360" w:hanging="360"/>
      </w:pPr>
      <w:r>
        <w:rPr>
          <w:i/>
          <w:iCs/>
        </w:rPr>
        <w:t>Understanding the Basic Operations of DHCP</w:t>
      </w:r>
      <w:r>
        <w:t xml:space="preserve">. (n.d.). Network Manias. Retrieved October 2, 2021, from </w:t>
      </w:r>
      <w:hyperlink r:id="rId27" w:history="1">
        <w:r>
          <w:rPr>
            <w:rStyle w:val="Hyperlink"/>
          </w:rPr>
          <w:t>https://www.netmanias.com/en/?m=view&amp;id=techdocs&amp;no=5998</w:t>
        </w:r>
      </w:hyperlink>
    </w:p>
    <w:p w14:paraId="27B7CB40" w14:textId="77777777" w:rsidR="00FE5C3A" w:rsidRDefault="00FE5C3A" w:rsidP="00FE5C3A">
      <w:pPr>
        <w:spacing w:line="480" w:lineRule="auto"/>
        <w:ind w:left="360" w:hanging="360"/>
      </w:pPr>
      <w:r>
        <w:rPr>
          <w:i/>
          <w:iCs/>
        </w:rPr>
        <w:t>What is Network Security?</w:t>
      </w:r>
      <w:r>
        <w:t xml:space="preserve"> (2018, August 9). Forcepoint. </w:t>
      </w:r>
      <w:hyperlink r:id="rId28" w:history="1">
        <w:r>
          <w:rPr>
            <w:rStyle w:val="Hyperlink"/>
          </w:rPr>
          <w:t>https://www.forcepoint.com/cyber-edu/network-security</w:t>
        </w:r>
      </w:hyperlink>
    </w:p>
    <w:p w14:paraId="4DBE4841" w14:textId="77777777" w:rsidR="00460E99" w:rsidRDefault="00460E99" w:rsidP="00460E99"/>
    <w:sectPr w:rsidR="00460E99" w:rsidSect="00170E49">
      <w:footerReference w:type="first" r:id="rId29"/>
      <w:pgSz w:w="12240" w:h="15840" w:code="1"/>
      <w:pgMar w:top="720" w:right="720" w:bottom="720" w:left="720" w:header="144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C47AC" w14:textId="77777777" w:rsidR="00B5455F" w:rsidRDefault="00B5455F">
      <w:r>
        <w:separator/>
      </w:r>
    </w:p>
  </w:endnote>
  <w:endnote w:type="continuationSeparator" w:id="0">
    <w:p w14:paraId="55F35BF7" w14:textId="77777777" w:rsidR="00B5455F" w:rsidRDefault="00B5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66B6" w14:textId="5670BC0D" w:rsidR="005976AB" w:rsidRDefault="005976AB">
    <w:pPr>
      <w:pStyle w:val="Footer"/>
      <w:jc w:val="right"/>
    </w:pPr>
    <w:r>
      <w:t xml:space="preserve">Page </w:t>
    </w:r>
    <w:r w:rsidR="004958E8">
      <w:rPr>
        <w:b/>
      </w:rPr>
      <w:fldChar w:fldCharType="begin"/>
    </w:r>
    <w:r>
      <w:rPr>
        <w:b/>
      </w:rPr>
      <w:instrText xml:space="preserve"> PAGE </w:instrText>
    </w:r>
    <w:r w:rsidR="004958E8">
      <w:rPr>
        <w:b/>
      </w:rPr>
      <w:fldChar w:fldCharType="separate"/>
    </w:r>
    <w:r w:rsidR="00CA22F7">
      <w:rPr>
        <w:b/>
        <w:noProof/>
      </w:rPr>
      <w:t>4</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CA22F7">
      <w:rPr>
        <w:b/>
        <w:noProof/>
      </w:rPr>
      <w:t>4</w:t>
    </w:r>
    <w:r w:rsidR="004958E8">
      <w:rPr>
        <w:b/>
      </w:rPr>
      <w:fldChar w:fldCharType="end"/>
    </w:r>
  </w:p>
  <w:p w14:paraId="0ECC1203" w14:textId="77777777" w:rsidR="005976AB" w:rsidRPr="00A076D5" w:rsidRDefault="005976AB" w:rsidP="00A076D5">
    <w:pPr>
      <w:pStyle w:val="Footer"/>
      <w:tabs>
        <w:tab w:val="clear" w:pos="4320"/>
        <w:tab w:val="clear" w:pos="8640"/>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F0B7" w14:textId="5EBCE4B6"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1</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4A279B8F" w14:textId="77777777" w:rsidR="005976AB" w:rsidRDefault="00597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90EB" w14:textId="7F26D09A"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2</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62205020" w14:textId="77777777" w:rsidR="005976AB" w:rsidRDefault="00597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29A52" w14:textId="77777777" w:rsidR="00B5455F" w:rsidRDefault="00B5455F">
      <w:r>
        <w:separator/>
      </w:r>
    </w:p>
  </w:footnote>
  <w:footnote w:type="continuationSeparator" w:id="0">
    <w:p w14:paraId="5F2E7DA3" w14:textId="77777777" w:rsidR="00B5455F" w:rsidRDefault="00B54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8B0" w14:textId="30007EAC" w:rsidR="005976AB" w:rsidRDefault="005976AB" w:rsidP="00247A3A">
    <w:pPr>
      <w:pStyle w:val="Header"/>
    </w:pPr>
  </w:p>
  <w:p w14:paraId="7224D7B3" w14:textId="77777777" w:rsidR="005976AB" w:rsidRDefault="005976AB" w:rsidP="002B183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F626EA"/>
    <w:lvl w:ilvl="0">
      <w:start w:val="1"/>
      <w:numFmt w:val="bullet"/>
      <w:pStyle w:val="Heading9"/>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13651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3" w15:restartNumberingAfterBreak="0">
    <w:nsid w:val="00BF4559"/>
    <w:multiLevelType w:val="hybridMultilevel"/>
    <w:tmpl w:val="790AE78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6B27E4C"/>
    <w:multiLevelType w:val="hybridMultilevel"/>
    <w:tmpl w:val="5F1E7FE4"/>
    <w:lvl w:ilvl="0" w:tplc="65284DF6">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26F638D"/>
    <w:multiLevelType w:val="hybridMultilevel"/>
    <w:tmpl w:val="D3981B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5CF4FE6"/>
    <w:multiLevelType w:val="hybridMultilevel"/>
    <w:tmpl w:val="DFE4E84A"/>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7" w15:restartNumberingAfterBreak="0">
    <w:nsid w:val="16223C5D"/>
    <w:multiLevelType w:val="hybridMultilevel"/>
    <w:tmpl w:val="57D298C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DFA2758"/>
    <w:multiLevelType w:val="singleLevel"/>
    <w:tmpl w:val="350C79F2"/>
    <w:lvl w:ilvl="0">
      <w:start w:val="1"/>
      <w:numFmt w:val="decimal"/>
      <w:pStyle w:val="Numbered"/>
      <w:lvlText w:val="%1."/>
      <w:lvlJc w:val="left"/>
      <w:pPr>
        <w:tabs>
          <w:tab w:val="num" w:pos="360"/>
        </w:tabs>
        <w:ind w:left="360" w:hanging="360"/>
      </w:pPr>
      <w:rPr>
        <w:rFonts w:cs="Times New Roman"/>
      </w:rPr>
    </w:lvl>
  </w:abstractNum>
  <w:abstractNum w:abstractNumId="9" w15:restartNumberingAfterBreak="0">
    <w:nsid w:val="26FD7C2A"/>
    <w:multiLevelType w:val="hybridMultilevel"/>
    <w:tmpl w:val="6ED6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A3C79"/>
    <w:multiLevelType w:val="multilevel"/>
    <w:tmpl w:val="5964E0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911C5"/>
    <w:multiLevelType w:val="multilevel"/>
    <w:tmpl w:val="EC38D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C749A"/>
    <w:multiLevelType w:val="hybridMultilevel"/>
    <w:tmpl w:val="38989E70"/>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13" w15:restartNumberingAfterBreak="0">
    <w:nsid w:val="38AC4E5F"/>
    <w:multiLevelType w:val="hybridMultilevel"/>
    <w:tmpl w:val="3D6A90C2"/>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4" w15:restartNumberingAfterBreak="0">
    <w:nsid w:val="45CC672E"/>
    <w:multiLevelType w:val="singleLevel"/>
    <w:tmpl w:val="C37A9E80"/>
    <w:lvl w:ilvl="0">
      <w:start w:val="1"/>
      <w:numFmt w:val="bullet"/>
      <w:pStyle w:val="ListBullet"/>
      <w:lvlText w:val=""/>
      <w:lvlJc w:val="left"/>
      <w:pPr>
        <w:tabs>
          <w:tab w:val="num" w:pos="360"/>
        </w:tabs>
        <w:ind w:left="360" w:hanging="360"/>
      </w:pPr>
      <w:rPr>
        <w:rFonts w:ascii="Symbol" w:hAnsi="Symbol" w:hint="default"/>
      </w:rPr>
    </w:lvl>
  </w:abstractNum>
  <w:abstractNum w:abstractNumId="15" w15:restartNumberingAfterBreak="0">
    <w:nsid w:val="46D632D0"/>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6" w15:restartNumberingAfterBreak="0">
    <w:nsid w:val="4DB86152"/>
    <w:multiLevelType w:val="multilevel"/>
    <w:tmpl w:val="AC085C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1596EE4"/>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8" w15:restartNumberingAfterBreak="0">
    <w:nsid w:val="64960BFF"/>
    <w:multiLevelType w:val="hybridMultilevel"/>
    <w:tmpl w:val="53707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num>
  <w:num w:numId="4">
    <w:abstractNumId w:val="14"/>
  </w:num>
  <w:num w:numId="5">
    <w:abstractNumId w:val="8"/>
  </w:num>
  <w:num w:numId="6">
    <w:abstractNumId w:val="2"/>
  </w:num>
  <w:num w:numId="7">
    <w:abstractNumId w:val="5"/>
  </w:num>
  <w:num w:numId="8">
    <w:abstractNumId w:val="12"/>
  </w:num>
  <w:num w:numId="9">
    <w:abstractNumId w:val="6"/>
  </w:num>
  <w:num w:numId="10">
    <w:abstractNumId w:val="18"/>
  </w:num>
  <w:num w:numId="11">
    <w:abstractNumId w:val="13"/>
  </w:num>
  <w:num w:numId="12">
    <w:abstractNumId w:val="9"/>
  </w:num>
  <w:num w:numId="13">
    <w:abstractNumId w:val="11"/>
  </w:num>
  <w:num w:numId="14">
    <w:abstractNumId w:val="10"/>
  </w:num>
  <w:num w:numId="15">
    <w:abstractNumId w:val="15"/>
  </w:num>
  <w:num w:numId="16">
    <w:abstractNumId w:val="17"/>
  </w:num>
  <w:num w:numId="17">
    <w:abstractNumId w:val="16"/>
  </w:num>
  <w:num w:numId="18">
    <w:abstractNumId w:val="4"/>
  </w:num>
  <w:num w:numId="19">
    <w:abstractNumId w:val="3"/>
  </w:num>
  <w:num w:numId="2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MDewsDQxNzIyNzZU0lEKTi0uzszPAykwqgUAyXGEFiwAAAA="/>
  </w:docVars>
  <w:rsids>
    <w:rsidRoot w:val="00A0091A"/>
    <w:rsid w:val="00000726"/>
    <w:rsid w:val="000052E8"/>
    <w:rsid w:val="00006DBC"/>
    <w:rsid w:val="0000744D"/>
    <w:rsid w:val="0001405D"/>
    <w:rsid w:val="000150BB"/>
    <w:rsid w:val="00027554"/>
    <w:rsid w:val="000376FC"/>
    <w:rsid w:val="00037835"/>
    <w:rsid w:val="00042016"/>
    <w:rsid w:val="000512A5"/>
    <w:rsid w:val="00051D43"/>
    <w:rsid w:val="000555F2"/>
    <w:rsid w:val="00060E89"/>
    <w:rsid w:val="000630ED"/>
    <w:rsid w:val="00067EDC"/>
    <w:rsid w:val="0007435E"/>
    <w:rsid w:val="000771DB"/>
    <w:rsid w:val="00083C37"/>
    <w:rsid w:val="00084696"/>
    <w:rsid w:val="000A0697"/>
    <w:rsid w:val="000A50FE"/>
    <w:rsid w:val="000A7AB8"/>
    <w:rsid w:val="000B12FB"/>
    <w:rsid w:val="000B35BA"/>
    <w:rsid w:val="000B38A7"/>
    <w:rsid w:val="000B5C8E"/>
    <w:rsid w:val="000B5E30"/>
    <w:rsid w:val="000C40C7"/>
    <w:rsid w:val="000C6452"/>
    <w:rsid w:val="000C7404"/>
    <w:rsid w:val="000D3D0E"/>
    <w:rsid w:val="000E492F"/>
    <w:rsid w:val="000E650F"/>
    <w:rsid w:val="000E68C9"/>
    <w:rsid w:val="000E6D6E"/>
    <w:rsid w:val="000F013E"/>
    <w:rsid w:val="000F1F12"/>
    <w:rsid w:val="000F6E4F"/>
    <w:rsid w:val="001017F3"/>
    <w:rsid w:val="001026EB"/>
    <w:rsid w:val="00104148"/>
    <w:rsid w:val="0010644D"/>
    <w:rsid w:val="00106C72"/>
    <w:rsid w:val="00110CF5"/>
    <w:rsid w:val="0011407A"/>
    <w:rsid w:val="001143C8"/>
    <w:rsid w:val="00120667"/>
    <w:rsid w:val="00132805"/>
    <w:rsid w:val="00134345"/>
    <w:rsid w:val="00135982"/>
    <w:rsid w:val="00140BFB"/>
    <w:rsid w:val="00140DA2"/>
    <w:rsid w:val="00140E71"/>
    <w:rsid w:val="00141C66"/>
    <w:rsid w:val="0014376F"/>
    <w:rsid w:val="00151ABD"/>
    <w:rsid w:val="001627F3"/>
    <w:rsid w:val="0016326E"/>
    <w:rsid w:val="00165CAC"/>
    <w:rsid w:val="00170E49"/>
    <w:rsid w:val="0017151C"/>
    <w:rsid w:val="00177DC1"/>
    <w:rsid w:val="001849D2"/>
    <w:rsid w:val="00185C65"/>
    <w:rsid w:val="00190D22"/>
    <w:rsid w:val="00191CE4"/>
    <w:rsid w:val="00192F9E"/>
    <w:rsid w:val="00194592"/>
    <w:rsid w:val="001967A2"/>
    <w:rsid w:val="00197B60"/>
    <w:rsid w:val="001A16E1"/>
    <w:rsid w:val="001A2F53"/>
    <w:rsid w:val="001A3F65"/>
    <w:rsid w:val="001A5D9B"/>
    <w:rsid w:val="001A5FA8"/>
    <w:rsid w:val="001B06A0"/>
    <w:rsid w:val="001B6A2C"/>
    <w:rsid w:val="001B7BA6"/>
    <w:rsid w:val="001C18A7"/>
    <w:rsid w:val="001C2A6F"/>
    <w:rsid w:val="001C33EC"/>
    <w:rsid w:val="001C5C64"/>
    <w:rsid w:val="001D6197"/>
    <w:rsid w:val="001D6950"/>
    <w:rsid w:val="001E02CF"/>
    <w:rsid w:val="001E3281"/>
    <w:rsid w:val="001E41C6"/>
    <w:rsid w:val="001E473A"/>
    <w:rsid w:val="001E5E40"/>
    <w:rsid w:val="001F32D8"/>
    <w:rsid w:val="001F3691"/>
    <w:rsid w:val="001F4BE4"/>
    <w:rsid w:val="001F516D"/>
    <w:rsid w:val="001F7ACD"/>
    <w:rsid w:val="00201E67"/>
    <w:rsid w:val="002068D5"/>
    <w:rsid w:val="002077E5"/>
    <w:rsid w:val="00207C4C"/>
    <w:rsid w:val="00210113"/>
    <w:rsid w:val="002136C5"/>
    <w:rsid w:val="00214931"/>
    <w:rsid w:val="00221A38"/>
    <w:rsid w:val="00223859"/>
    <w:rsid w:val="00226554"/>
    <w:rsid w:val="00227891"/>
    <w:rsid w:val="00230D42"/>
    <w:rsid w:val="0023106F"/>
    <w:rsid w:val="00235EC0"/>
    <w:rsid w:val="00237A56"/>
    <w:rsid w:val="002436B4"/>
    <w:rsid w:val="0024454D"/>
    <w:rsid w:val="00247A3A"/>
    <w:rsid w:val="00251483"/>
    <w:rsid w:val="00255D57"/>
    <w:rsid w:val="00256DCF"/>
    <w:rsid w:val="00266A3C"/>
    <w:rsid w:val="00266BC8"/>
    <w:rsid w:val="00271229"/>
    <w:rsid w:val="00271429"/>
    <w:rsid w:val="00271F23"/>
    <w:rsid w:val="00273576"/>
    <w:rsid w:val="00274B6C"/>
    <w:rsid w:val="00283EC2"/>
    <w:rsid w:val="002965EE"/>
    <w:rsid w:val="00297051"/>
    <w:rsid w:val="00297205"/>
    <w:rsid w:val="002973FE"/>
    <w:rsid w:val="00297AE8"/>
    <w:rsid w:val="00297D18"/>
    <w:rsid w:val="002A1C76"/>
    <w:rsid w:val="002A2846"/>
    <w:rsid w:val="002A414E"/>
    <w:rsid w:val="002A4F0F"/>
    <w:rsid w:val="002A5882"/>
    <w:rsid w:val="002A5975"/>
    <w:rsid w:val="002B1834"/>
    <w:rsid w:val="002B1C50"/>
    <w:rsid w:val="002B2078"/>
    <w:rsid w:val="002B59F7"/>
    <w:rsid w:val="002C01C1"/>
    <w:rsid w:val="002C122A"/>
    <w:rsid w:val="002D2B47"/>
    <w:rsid w:val="002D3D2C"/>
    <w:rsid w:val="002D42CA"/>
    <w:rsid w:val="002D50DD"/>
    <w:rsid w:val="002E49D7"/>
    <w:rsid w:val="002E67ED"/>
    <w:rsid w:val="002E71D8"/>
    <w:rsid w:val="002F1D0C"/>
    <w:rsid w:val="002F2D64"/>
    <w:rsid w:val="002F3FB1"/>
    <w:rsid w:val="002F5FBB"/>
    <w:rsid w:val="00303E41"/>
    <w:rsid w:val="00305158"/>
    <w:rsid w:val="003072EF"/>
    <w:rsid w:val="00310ACD"/>
    <w:rsid w:val="0031427A"/>
    <w:rsid w:val="003152EB"/>
    <w:rsid w:val="0031615A"/>
    <w:rsid w:val="003179E7"/>
    <w:rsid w:val="00321040"/>
    <w:rsid w:val="003240C7"/>
    <w:rsid w:val="00325ED7"/>
    <w:rsid w:val="00327525"/>
    <w:rsid w:val="003306EA"/>
    <w:rsid w:val="00332206"/>
    <w:rsid w:val="0033305E"/>
    <w:rsid w:val="0033462E"/>
    <w:rsid w:val="00335AE8"/>
    <w:rsid w:val="00341090"/>
    <w:rsid w:val="00345468"/>
    <w:rsid w:val="003464CF"/>
    <w:rsid w:val="00347CAB"/>
    <w:rsid w:val="003537E8"/>
    <w:rsid w:val="00353927"/>
    <w:rsid w:val="00353DD1"/>
    <w:rsid w:val="00354D12"/>
    <w:rsid w:val="00363174"/>
    <w:rsid w:val="00372219"/>
    <w:rsid w:val="00373AA7"/>
    <w:rsid w:val="00373C15"/>
    <w:rsid w:val="00375FA2"/>
    <w:rsid w:val="00376D1D"/>
    <w:rsid w:val="00382242"/>
    <w:rsid w:val="00384C6B"/>
    <w:rsid w:val="003934BA"/>
    <w:rsid w:val="003951C6"/>
    <w:rsid w:val="00396CF5"/>
    <w:rsid w:val="00396D84"/>
    <w:rsid w:val="003A5D1D"/>
    <w:rsid w:val="003B22EA"/>
    <w:rsid w:val="003B4405"/>
    <w:rsid w:val="003B5212"/>
    <w:rsid w:val="003B5E6A"/>
    <w:rsid w:val="003B6447"/>
    <w:rsid w:val="003C1294"/>
    <w:rsid w:val="003C3269"/>
    <w:rsid w:val="003C441C"/>
    <w:rsid w:val="003C61D7"/>
    <w:rsid w:val="003D091D"/>
    <w:rsid w:val="003D1F8C"/>
    <w:rsid w:val="003D3205"/>
    <w:rsid w:val="003D510D"/>
    <w:rsid w:val="003D511B"/>
    <w:rsid w:val="003D5B43"/>
    <w:rsid w:val="003D67D5"/>
    <w:rsid w:val="003D7946"/>
    <w:rsid w:val="003D7E32"/>
    <w:rsid w:val="003E1C0C"/>
    <w:rsid w:val="003E40C1"/>
    <w:rsid w:val="003E4721"/>
    <w:rsid w:val="003E57B3"/>
    <w:rsid w:val="003E7A1D"/>
    <w:rsid w:val="003F067E"/>
    <w:rsid w:val="003F06C2"/>
    <w:rsid w:val="003F3A1F"/>
    <w:rsid w:val="003F50F5"/>
    <w:rsid w:val="003F67C4"/>
    <w:rsid w:val="003F7872"/>
    <w:rsid w:val="003F7CAE"/>
    <w:rsid w:val="004034E9"/>
    <w:rsid w:val="004046B9"/>
    <w:rsid w:val="0041014C"/>
    <w:rsid w:val="0041216B"/>
    <w:rsid w:val="004128DC"/>
    <w:rsid w:val="00413F54"/>
    <w:rsid w:val="00414C62"/>
    <w:rsid w:val="00415A70"/>
    <w:rsid w:val="00422626"/>
    <w:rsid w:val="00423C48"/>
    <w:rsid w:val="00427A4E"/>
    <w:rsid w:val="00434BD8"/>
    <w:rsid w:val="0043627A"/>
    <w:rsid w:val="0044050F"/>
    <w:rsid w:val="00443800"/>
    <w:rsid w:val="00444895"/>
    <w:rsid w:val="00445E87"/>
    <w:rsid w:val="00446849"/>
    <w:rsid w:val="00446DDB"/>
    <w:rsid w:val="00455094"/>
    <w:rsid w:val="00460E99"/>
    <w:rsid w:val="00461336"/>
    <w:rsid w:val="00463488"/>
    <w:rsid w:val="00464E0A"/>
    <w:rsid w:val="00465C31"/>
    <w:rsid w:val="00466692"/>
    <w:rsid w:val="00474789"/>
    <w:rsid w:val="0047734F"/>
    <w:rsid w:val="00481D2D"/>
    <w:rsid w:val="004826B1"/>
    <w:rsid w:val="00490044"/>
    <w:rsid w:val="004918DD"/>
    <w:rsid w:val="004919D0"/>
    <w:rsid w:val="004958E8"/>
    <w:rsid w:val="004A166B"/>
    <w:rsid w:val="004A56E8"/>
    <w:rsid w:val="004A7070"/>
    <w:rsid w:val="004B1897"/>
    <w:rsid w:val="004B227A"/>
    <w:rsid w:val="004B3C59"/>
    <w:rsid w:val="004B791B"/>
    <w:rsid w:val="004C01DA"/>
    <w:rsid w:val="004C29FD"/>
    <w:rsid w:val="004C2EB7"/>
    <w:rsid w:val="004C2F47"/>
    <w:rsid w:val="004C4D77"/>
    <w:rsid w:val="004D130A"/>
    <w:rsid w:val="004D4442"/>
    <w:rsid w:val="004D65C2"/>
    <w:rsid w:val="004D7608"/>
    <w:rsid w:val="004E0851"/>
    <w:rsid w:val="004F4D02"/>
    <w:rsid w:val="004F7157"/>
    <w:rsid w:val="005021FC"/>
    <w:rsid w:val="005029D6"/>
    <w:rsid w:val="00503D63"/>
    <w:rsid w:val="00506009"/>
    <w:rsid w:val="005102C1"/>
    <w:rsid w:val="0051093C"/>
    <w:rsid w:val="0051492B"/>
    <w:rsid w:val="00520EBC"/>
    <w:rsid w:val="00527473"/>
    <w:rsid w:val="00530922"/>
    <w:rsid w:val="00533B82"/>
    <w:rsid w:val="005377C1"/>
    <w:rsid w:val="0054249E"/>
    <w:rsid w:val="00545191"/>
    <w:rsid w:val="00546F2A"/>
    <w:rsid w:val="00551ACE"/>
    <w:rsid w:val="00551D4B"/>
    <w:rsid w:val="0055276C"/>
    <w:rsid w:val="00554083"/>
    <w:rsid w:val="0055655B"/>
    <w:rsid w:val="005577AD"/>
    <w:rsid w:val="00565425"/>
    <w:rsid w:val="005662FA"/>
    <w:rsid w:val="00575931"/>
    <w:rsid w:val="00576D4D"/>
    <w:rsid w:val="005807BE"/>
    <w:rsid w:val="00584842"/>
    <w:rsid w:val="005865F3"/>
    <w:rsid w:val="00587618"/>
    <w:rsid w:val="0059033D"/>
    <w:rsid w:val="005907C8"/>
    <w:rsid w:val="00591E17"/>
    <w:rsid w:val="00592D69"/>
    <w:rsid w:val="00592E6D"/>
    <w:rsid w:val="005970D6"/>
    <w:rsid w:val="005976AB"/>
    <w:rsid w:val="005A106B"/>
    <w:rsid w:val="005A767F"/>
    <w:rsid w:val="005B0D67"/>
    <w:rsid w:val="005B16EC"/>
    <w:rsid w:val="005B2910"/>
    <w:rsid w:val="005B4585"/>
    <w:rsid w:val="005C38A3"/>
    <w:rsid w:val="005C53FD"/>
    <w:rsid w:val="005D05D5"/>
    <w:rsid w:val="005E005B"/>
    <w:rsid w:val="005E0FF7"/>
    <w:rsid w:val="005E17E5"/>
    <w:rsid w:val="005F2797"/>
    <w:rsid w:val="0060015A"/>
    <w:rsid w:val="00600512"/>
    <w:rsid w:val="006022F3"/>
    <w:rsid w:val="006048DC"/>
    <w:rsid w:val="00607D94"/>
    <w:rsid w:val="0061216F"/>
    <w:rsid w:val="00612182"/>
    <w:rsid w:val="00612654"/>
    <w:rsid w:val="006130D2"/>
    <w:rsid w:val="006177F4"/>
    <w:rsid w:val="00620E5B"/>
    <w:rsid w:val="00623274"/>
    <w:rsid w:val="00624250"/>
    <w:rsid w:val="006249EC"/>
    <w:rsid w:val="0063673B"/>
    <w:rsid w:val="00650DB7"/>
    <w:rsid w:val="0065661A"/>
    <w:rsid w:val="00661775"/>
    <w:rsid w:val="006667BE"/>
    <w:rsid w:val="00670A24"/>
    <w:rsid w:val="00671A36"/>
    <w:rsid w:val="00671FF6"/>
    <w:rsid w:val="00672A08"/>
    <w:rsid w:val="00674D94"/>
    <w:rsid w:val="00676D4D"/>
    <w:rsid w:val="006852BE"/>
    <w:rsid w:val="0068593F"/>
    <w:rsid w:val="00685AB3"/>
    <w:rsid w:val="0068646F"/>
    <w:rsid w:val="006910E9"/>
    <w:rsid w:val="00691C4D"/>
    <w:rsid w:val="00693CC3"/>
    <w:rsid w:val="00693D70"/>
    <w:rsid w:val="00694487"/>
    <w:rsid w:val="0069585B"/>
    <w:rsid w:val="00696BBA"/>
    <w:rsid w:val="006976FD"/>
    <w:rsid w:val="006A131E"/>
    <w:rsid w:val="006A253D"/>
    <w:rsid w:val="006A3ED9"/>
    <w:rsid w:val="006A6CFD"/>
    <w:rsid w:val="006B0A15"/>
    <w:rsid w:val="006B0DBF"/>
    <w:rsid w:val="006B29E2"/>
    <w:rsid w:val="006B3ECE"/>
    <w:rsid w:val="006B529B"/>
    <w:rsid w:val="006C0E74"/>
    <w:rsid w:val="006C1EDD"/>
    <w:rsid w:val="006C41F6"/>
    <w:rsid w:val="006D1F8E"/>
    <w:rsid w:val="006D2AC1"/>
    <w:rsid w:val="006D4BB5"/>
    <w:rsid w:val="006E219C"/>
    <w:rsid w:val="006E76E3"/>
    <w:rsid w:val="006F18EA"/>
    <w:rsid w:val="006F1E41"/>
    <w:rsid w:val="006F27FD"/>
    <w:rsid w:val="006F38C1"/>
    <w:rsid w:val="00702F07"/>
    <w:rsid w:val="00703211"/>
    <w:rsid w:val="007043EB"/>
    <w:rsid w:val="00704B88"/>
    <w:rsid w:val="0071250A"/>
    <w:rsid w:val="007207B8"/>
    <w:rsid w:val="00720D34"/>
    <w:rsid w:val="0072282C"/>
    <w:rsid w:val="0072306A"/>
    <w:rsid w:val="00727720"/>
    <w:rsid w:val="00727CFB"/>
    <w:rsid w:val="0073284D"/>
    <w:rsid w:val="0073305F"/>
    <w:rsid w:val="0073682F"/>
    <w:rsid w:val="00736C9F"/>
    <w:rsid w:val="007374B8"/>
    <w:rsid w:val="00741A9A"/>
    <w:rsid w:val="00741C6D"/>
    <w:rsid w:val="00741CB4"/>
    <w:rsid w:val="007460C8"/>
    <w:rsid w:val="00746A43"/>
    <w:rsid w:val="00751B0D"/>
    <w:rsid w:val="00753E3C"/>
    <w:rsid w:val="00754027"/>
    <w:rsid w:val="0075659C"/>
    <w:rsid w:val="00760D31"/>
    <w:rsid w:val="007613B2"/>
    <w:rsid w:val="00763647"/>
    <w:rsid w:val="007637EC"/>
    <w:rsid w:val="00770991"/>
    <w:rsid w:val="00771232"/>
    <w:rsid w:val="00772792"/>
    <w:rsid w:val="007748CC"/>
    <w:rsid w:val="00780D1B"/>
    <w:rsid w:val="007811D5"/>
    <w:rsid w:val="007850F0"/>
    <w:rsid w:val="00786A9D"/>
    <w:rsid w:val="007948C8"/>
    <w:rsid w:val="007A1536"/>
    <w:rsid w:val="007A46F2"/>
    <w:rsid w:val="007B03AD"/>
    <w:rsid w:val="007B088C"/>
    <w:rsid w:val="007B0D30"/>
    <w:rsid w:val="007B30D5"/>
    <w:rsid w:val="007B5DA0"/>
    <w:rsid w:val="007B635C"/>
    <w:rsid w:val="007C2EA9"/>
    <w:rsid w:val="007C3661"/>
    <w:rsid w:val="007D12C1"/>
    <w:rsid w:val="007D1857"/>
    <w:rsid w:val="007D317F"/>
    <w:rsid w:val="007D43A2"/>
    <w:rsid w:val="007D523E"/>
    <w:rsid w:val="007D6F44"/>
    <w:rsid w:val="007E626B"/>
    <w:rsid w:val="007F2250"/>
    <w:rsid w:val="00807AC3"/>
    <w:rsid w:val="008142D4"/>
    <w:rsid w:val="00820D40"/>
    <w:rsid w:val="00824990"/>
    <w:rsid w:val="0082507D"/>
    <w:rsid w:val="00826CDD"/>
    <w:rsid w:val="008317D2"/>
    <w:rsid w:val="00831B7A"/>
    <w:rsid w:val="0083246A"/>
    <w:rsid w:val="008330A6"/>
    <w:rsid w:val="00833A48"/>
    <w:rsid w:val="00835828"/>
    <w:rsid w:val="00837ACB"/>
    <w:rsid w:val="008402D0"/>
    <w:rsid w:val="00842142"/>
    <w:rsid w:val="00845804"/>
    <w:rsid w:val="00846CDC"/>
    <w:rsid w:val="00860038"/>
    <w:rsid w:val="00866464"/>
    <w:rsid w:val="0086734D"/>
    <w:rsid w:val="008734C8"/>
    <w:rsid w:val="00874F08"/>
    <w:rsid w:val="00875581"/>
    <w:rsid w:val="00876A09"/>
    <w:rsid w:val="00877194"/>
    <w:rsid w:val="0088043F"/>
    <w:rsid w:val="00881DA0"/>
    <w:rsid w:val="00882A7F"/>
    <w:rsid w:val="0088310C"/>
    <w:rsid w:val="00883289"/>
    <w:rsid w:val="008849DA"/>
    <w:rsid w:val="00890314"/>
    <w:rsid w:val="008903DD"/>
    <w:rsid w:val="008935CB"/>
    <w:rsid w:val="00893F08"/>
    <w:rsid w:val="0089446D"/>
    <w:rsid w:val="008A0C92"/>
    <w:rsid w:val="008A499E"/>
    <w:rsid w:val="008A4E15"/>
    <w:rsid w:val="008A5EDA"/>
    <w:rsid w:val="008B1A95"/>
    <w:rsid w:val="008B2A05"/>
    <w:rsid w:val="008B75F7"/>
    <w:rsid w:val="008C111E"/>
    <w:rsid w:val="008C2BBD"/>
    <w:rsid w:val="008C4A47"/>
    <w:rsid w:val="008D1A43"/>
    <w:rsid w:val="008E0175"/>
    <w:rsid w:val="008E1448"/>
    <w:rsid w:val="008E316A"/>
    <w:rsid w:val="008E4480"/>
    <w:rsid w:val="008E537F"/>
    <w:rsid w:val="008E63D6"/>
    <w:rsid w:val="008E72A5"/>
    <w:rsid w:val="008F0074"/>
    <w:rsid w:val="008F0794"/>
    <w:rsid w:val="008F1730"/>
    <w:rsid w:val="0090112F"/>
    <w:rsid w:val="00905612"/>
    <w:rsid w:val="00905A12"/>
    <w:rsid w:val="009079DC"/>
    <w:rsid w:val="00916D5E"/>
    <w:rsid w:val="009222C3"/>
    <w:rsid w:val="00924F23"/>
    <w:rsid w:val="00925D6E"/>
    <w:rsid w:val="0093039F"/>
    <w:rsid w:val="00931DED"/>
    <w:rsid w:val="009324F5"/>
    <w:rsid w:val="0093356D"/>
    <w:rsid w:val="00933593"/>
    <w:rsid w:val="00933834"/>
    <w:rsid w:val="0093638F"/>
    <w:rsid w:val="009373B8"/>
    <w:rsid w:val="00940D6F"/>
    <w:rsid w:val="009413DB"/>
    <w:rsid w:val="00944C82"/>
    <w:rsid w:val="0094627E"/>
    <w:rsid w:val="00960403"/>
    <w:rsid w:val="00962DCF"/>
    <w:rsid w:val="00973499"/>
    <w:rsid w:val="00973F03"/>
    <w:rsid w:val="00974280"/>
    <w:rsid w:val="009763C4"/>
    <w:rsid w:val="009821FA"/>
    <w:rsid w:val="009842A2"/>
    <w:rsid w:val="00985C62"/>
    <w:rsid w:val="00987081"/>
    <w:rsid w:val="0099389F"/>
    <w:rsid w:val="0099677B"/>
    <w:rsid w:val="009A1C86"/>
    <w:rsid w:val="009A232B"/>
    <w:rsid w:val="009A3410"/>
    <w:rsid w:val="009A4F2C"/>
    <w:rsid w:val="009B1720"/>
    <w:rsid w:val="009B38B2"/>
    <w:rsid w:val="009B5070"/>
    <w:rsid w:val="009C1E9C"/>
    <w:rsid w:val="009C33DB"/>
    <w:rsid w:val="009C5564"/>
    <w:rsid w:val="009D1451"/>
    <w:rsid w:val="009D1D73"/>
    <w:rsid w:val="009D252D"/>
    <w:rsid w:val="009D6A10"/>
    <w:rsid w:val="009D6AE2"/>
    <w:rsid w:val="009E376C"/>
    <w:rsid w:val="009E423B"/>
    <w:rsid w:val="009E4C56"/>
    <w:rsid w:val="009E5A4D"/>
    <w:rsid w:val="009F2067"/>
    <w:rsid w:val="009F3EF4"/>
    <w:rsid w:val="009F4662"/>
    <w:rsid w:val="009F55CD"/>
    <w:rsid w:val="009F7440"/>
    <w:rsid w:val="009F7C03"/>
    <w:rsid w:val="00A0091A"/>
    <w:rsid w:val="00A01FA2"/>
    <w:rsid w:val="00A02361"/>
    <w:rsid w:val="00A076D5"/>
    <w:rsid w:val="00A1272A"/>
    <w:rsid w:val="00A1338C"/>
    <w:rsid w:val="00A21966"/>
    <w:rsid w:val="00A21EF7"/>
    <w:rsid w:val="00A225D6"/>
    <w:rsid w:val="00A26497"/>
    <w:rsid w:val="00A30A8A"/>
    <w:rsid w:val="00A317C7"/>
    <w:rsid w:val="00A36660"/>
    <w:rsid w:val="00A456B9"/>
    <w:rsid w:val="00A45F75"/>
    <w:rsid w:val="00A46B35"/>
    <w:rsid w:val="00A500F6"/>
    <w:rsid w:val="00A51851"/>
    <w:rsid w:val="00A51947"/>
    <w:rsid w:val="00A51CDE"/>
    <w:rsid w:val="00A552BA"/>
    <w:rsid w:val="00A55994"/>
    <w:rsid w:val="00A62D09"/>
    <w:rsid w:val="00A63EE6"/>
    <w:rsid w:val="00A66056"/>
    <w:rsid w:val="00A673E8"/>
    <w:rsid w:val="00A71B87"/>
    <w:rsid w:val="00A8172E"/>
    <w:rsid w:val="00A8459A"/>
    <w:rsid w:val="00A8484F"/>
    <w:rsid w:val="00A84FF9"/>
    <w:rsid w:val="00A93CC8"/>
    <w:rsid w:val="00A9493A"/>
    <w:rsid w:val="00A9784E"/>
    <w:rsid w:val="00A97AEF"/>
    <w:rsid w:val="00AA5D08"/>
    <w:rsid w:val="00AA7D49"/>
    <w:rsid w:val="00AB0192"/>
    <w:rsid w:val="00AB7690"/>
    <w:rsid w:val="00AC2AA7"/>
    <w:rsid w:val="00AD0C8F"/>
    <w:rsid w:val="00AD3388"/>
    <w:rsid w:val="00AE0A6E"/>
    <w:rsid w:val="00AE4CAC"/>
    <w:rsid w:val="00AE5B70"/>
    <w:rsid w:val="00AE771E"/>
    <w:rsid w:val="00AF312E"/>
    <w:rsid w:val="00AF3A79"/>
    <w:rsid w:val="00AF4400"/>
    <w:rsid w:val="00B14F64"/>
    <w:rsid w:val="00B17424"/>
    <w:rsid w:val="00B17B35"/>
    <w:rsid w:val="00B17EBA"/>
    <w:rsid w:val="00B24F4B"/>
    <w:rsid w:val="00B2570C"/>
    <w:rsid w:val="00B25CCD"/>
    <w:rsid w:val="00B25D41"/>
    <w:rsid w:val="00B25E85"/>
    <w:rsid w:val="00B32748"/>
    <w:rsid w:val="00B34182"/>
    <w:rsid w:val="00B436F4"/>
    <w:rsid w:val="00B437A9"/>
    <w:rsid w:val="00B465B9"/>
    <w:rsid w:val="00B47B61"/>
    <w:rsid w:val="00B50B1F"/>
    <w:rsid w:val="00B51348"/>
    <w:rsid w:val="00B53173"/>
    <w:rsid w:val="00B5455F"/>
    <w:rsid w:val="00B56030"/>
    <w:rsid w:val="00B563C2"/>
    <w:rsid w:val="00B6477E"/>
    <w:rsid w:val="00B65F47"/>
    <w:rsid w:val="00B6762E"/>
    <w:rsid w:val="00B71548"/>
    <w:rsid w:val="00B80D78"/>
    <w:rsid w:val="00B80E68"/>
    <w:rsid w:val="00B82F63"/>
    <w:rsid w:val="00B8357D"/>
    <w:rsid w:val="00B90018"/>
    <w:rsid w:val="00B91431"/>
    <w:rsid w:val="00B91BD0"/>
    <w:rsid w:val="00B94327"/>
    <w:rsid w:val="00B97195"/>
    <w:rsid w:val="00B9741F"/>
    <w:rsid w:val="00BA11D2"/>
    <w:rsid w:val="00BA2395"/>
    <w:rsid w:val="00BB09D4"/>
    <w:rsid w:val="00BB1DBB"/>
    <w:rsid w:val="00BB28E4"/>
    <w:rsid w:val="00BB32F2"/>
    <w:rsid w:val="00BB62D0"/>
    <w:rsid w:val="00BC23C0"/>
    <w:rsid w:val="00BD0A07"/>
    <w:rsid w:val="00BD1E10"/>
    <w:rsid w:val="00BD5A70"/>
    <w:rsid w:val="00BE1BA3"/>
    <w:rsid w:val="00BE4885"/>
    <w:rsid w:val="00BE4EE4"/>
    <w:rsid w:val="00BE5774"/>
    <w:rsid w:val="00BE61E3"/>
    <w:rsid w:val="00BF2861"/>
    <w:rsid w:val="00BF333E"/>
    <w:rsid w:val="00BF3995"/>
    <w:rsid w:val="00BF7F60"/>
    <w:rsid w:val="00C00E4C"/>
    <w:rsid w:val="00C128DD"/>
    <w:rsid w:val="00C14A64"/>
    <w:rsid w:val="00C14A99"/>
    <w:rsid w:val="00C1553E"/>
    <w:rsid w:val="00C15CC0"/>
    <w:rsid w:val="00C17FB6"/>
    <w:rsid w:val="00C20EEF"/>
    <w:rsid w:val="00C22827"/>
    <w:rsid w:val="00C23F9F"/>
    <w:rsid w:val="00C25F3B"/>
    <w:rsid w:val="00C26D4F"/>
    <w:rsid w:val="00C26EA8"/>
    <w:rsid w:val="00C278AB"/>
    <w:rsid w:val="00C304F7"/>
    <w:rsid w:val="00C34810"/>
    <w:rsid w:val="00C375DF"/>
    <w:rsid w:val="00C41569"/>
    <w:rsid w:val="00C5096A"/>
    <w:rsid w:val="00C50C0C"/>
    <w:rsid w:val="00C55B22"/>
    <w:rsid w:val="00C56A23"/>
    <w:rsid w:val="00C60E6B"/>
    <w:rsid w:val="00C6371E"/>
    <w:rsid w:val="00C64C8E"/>
    <w:rsid w:val="00C664D2"/>
    <w:rsid w:val="00C70241"/>
    <w:rsid w:val="00C76CAD"/>
    <w:rsid w:val="00C7787B"/>
    <w:rsid w:val="00C83B8A"/>
    <w:rsid w:val="00C8508D"/>
    <w:rsid w:val="00C85618"/>
    <w:rsid w:val="00C85DB3"/>
    <w:rsid w:val="00C8611E"/>
    <w:rsid w:val="00C862B1"/>
    <w:rsid w:val="00C877EC"/>
    <w:rsid w:val="00C900EB"/>
    <w:rsid w:val="00C9170D"/>
    <w:rsid w:val="00CA1549"/>
    <w:rsid w:val="00CA1D6E"/>
    <w:rsid w:val="00CA22F7"/>
    <w:rsid w:val="00CA2429"/>
    <w:rsid w:val="00CB1C7F"/>
    <w:rsid w:val="00CB653D"/>
    <w:rsid w:val="00CC2A84"/>
    <w:rsid w:val="00CC5810"/>
    <w:rsid w:val="00CD7E2D"/>
    <w:rsid w:val="00CE09DB"/>
    <w:rsid w:val="00CE13C5"/>
    <w:rsid w:val="00CE3661"/>
    <w:rsid w:val="00CF0D21"/>
    <w:rsid w:val="00CF1F02"/>
    <w:rsid w:val="00CF6FE8"/>
    <w:rsid w:val="00D014A6"/>
    <w:rsid w:val="00D0573D"/>
    <w:rsid w:val="00D05C2A"/>
    <w:rsid w:val="00D06506"/>
    <w:rsid w:val="00D15F9B"/>
    <w:rsid w:val="00D166F6"/>
    <w:rsid w:val="00D217D1"/>
    <w:rsid w:val="00D31946"/>
    <w:rsid w:val="00D51F84"/>
    <w:rsid w:val="00D52EC6"/>
    <w:rsid w:val="00D55512"/>
    <w:rsid w:val="00D57E27"/>
    <w:rsid w:val="00D60581"/>
    <w:rsid w:val="00D61FE4"/>
    <w:rsid w:val="00D629B4"/>
    <w:rsid w:val="00D65AE8"/>
    <w:rsid w:val="00D73A1E"/>
    <w:rsid w:val="00D745E3"/>
    <w:rsid w:val="00D808FD"/>
    <w:rsid w:val="00D822F6"/>
    <w:rsid w:val="00D90BB4"/>
    <w:rsid w:val="00D9471F"/>
    <w:rsid w:val="00DA799F"/>
    <w:rsid w:val="00DA7BD5"/>
    <w:rsid w:val="00DB3A3C"/>
    <w:rsid w:val="00DB550F"/>
    <w:rsid w:val="00DB6C4E"/>
    <w:rsid w:val="00DC07A0"/>
    <w:rsid w:val="00DC0A1B"/>
    <w:rsid w:val="00DC1893"/>
    <w:rsid w:val="00DC6AA5"/>
    <w:rsid w:val="00DC71A3"/>
    <w:rsid w:val="00DD1368"/>
    <w:rsid w:val="00DE7966"/>
    <w:rsid w:val="00DF1079"/>
    <w:rsid w:val="00DF29A3"/>
    <w:rsid w:val="00DF541C"/>
    <w:rsid w:val="00DF5629"/>
    <w:rsid w:val="00DF5D65"/>
    <w:rsid w:val="00DF6BCF"/>
    <w:rsid w:val="00E05FC9"/>
    <w:rsid w:val="00E117BC"/>
    <w:rsid w:val="00E143CD"/>
    <w:rsid w:val="00E165B7"/>
    <w:rsid w:val="00E166BD"/>
    <w:rsid w:val="00E2001F"/>
    <w:rsid w:val="00E208D3"/>
    <w:rsid w:val="00E2757A"/>
    <w:rsid w:val="00E30A78"/>
    <w:rsid w:val="00E3261C"/>
    <w:rsid w:val="00E35B71"/>
    <w:rsid w:val="00E37216"/>
    <w:rsid w:val="00E44D5C"/>
    <w:rsid w:val="00E47AB9"/>
    <w:rsid w:val="00E57BD4"/>
    <w:rsid w:val="00E617FE"/>
    <w:rsid w:val="00E625AA"/>
    <w:rsid w:val="00E638E9"/>
    <w:rsid w:val="00E65142"/>
    <w:rsid w:val="00E736CA"/>
    <w:rsid w:val="00E7569D"/>
    <w:rsid w:val="00E770BF"/>
    <w:rsid w:val="00E81CC3"/>
    <w:rsid w:val="00E83B41"/>
    <w:rsid w:val="00E84CF4"/>
    <w:rsid w:val="00E92707"/>
    <w:rsid w:val="00E9321D"/>
    <w:rsid w:val="00EA496D"/>
    <w:rsid w:val="00EB70BE"/>
    <w:rsid w:val="00EB7BE6"/>
    <w:rsid w:val="00ED58A6"/>
    <w:rsid w:val="00EE018E"/>
    <w:rsid w:val="00EE7DAB"/>
    <w:rsid w:val="00EF4CD3"/>
    <w:rsid w:val="00EF54C9"/>
    <w:rsid w:val="00F00420"/>
    <w:rsid w:val="00F013E7"/>
    <w:rsid w:val="00F021F1"/>
    <w:rsid w:val="00F034CD"/>
    <w:rsid w:val="00F05C18"/>
    <w:rsid w:val="00F12496"/>
    <w:rsid w:val="00F160C0"/>
    <w:rsid w:val="00F23E21"/>
    <w:rsid w:val="00F264B1"/>
    <w:rsid w:val="00F27217"/>
    <w:rsid w:val="00F333F6"/>
    <w:rsid w:val="00F34D21"/>
    <w:rsid w:val="00F37FD6"/>
    <w:rsid w:val="00F414CB"/>
    <w:rsid w:val="00F4175C"/>
    <w:rsid w:val="00F42B64"/>
    <w:rsid w:val="00F43639"/>
    <w:rsid w:val="00F4513E"/>
    <w:rsid w:val="00F54383"/>
    <w:rsid w:val="00F66030"/>
    <w:rsid w:val="00F662BF"/>
    <w:rsid w:val="00F70303"/>
    <w:rsid w:val="00F76BCB"/>
    <w:rsid w:val="00F77345"/>
    <w:rsid w:val="00F809F4"/>
    <w:rsid w:val="00F81FD8"/>
    <w:rsid w:val="00F84925"/>
    <w:rsid w:val="00F90935"/>
    <w:rsid w:val="00F924B5"/>
    <w:rsid w:val="00F93675"/>
    <w:rsid w:val="00F93A3C"/>
    <w:rsid w:val="00F93EE4"/>
    <w:rsid w:val="00F97A84"/>
    <w:rsid w:val="00FA0197"/>
    <w:rsid w:val="00FA133D"/>
    <w:rsid w:val="00FB5FB1"/>
    <w:rsid w:val="00FB7BA0"/>
    <w:rsid w:val="00FC6B12"/>
    <w:rsid w:val="00FC7BBD"/>
    <w:rsid w:val="00FD18FA"/>
    <w:rsid w:val="00FD1B67"/>
    <w:rsid w:val="00FD1EEB"/>
    <w:rsid w:val="00FD36BB"/>
    <w:rsid w:val="00FE0548"/>
    <w:rsid w:val="00FE53ED"/>
    <w:rsid w:val="00FE5C3A"/>
    <w:rsid w:val="00FF0656"/>
    <w:rsid w:val="00FF48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B434D"/>
  <w15:docId w15:val="{20826682-AC86-4C8A-9E8B-821FD339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51"/>
    <w:rPr>
      <w:sz w:val="24"/>
      <w:szCs w:val="24"/>
    </w:rPr>
  </w:style>
  <w:style w:type="paragraph" w:styleId="Heading1">
    <w:name w:val="heading 1"/>
    <w:basedOn w:val="Normal"/>
    <w:next w:val="Normal"/>
    <w:link w:val="Heading1Char"/>
    <w:uiPriority w:val="99"/>
    <w:qFormat/>
    <w:rsid w:val="00A9493A"/>
    <w:pPr>
      <w:keepNext/>
      <w:tabs>
        <w:tab w:val="num" w:pos="720"/>
      </w:tabs>
      <w:spacing w:before="120" w:after="120"/>
      <w:ind w:hanging="720"/>
      <w:outlineLvl w:val="0"/>
    </w:pPr>
    <w:rPr>
      <w:b/>
      <w:kern w:val="28"/>
    </w:rPr>
  </w:style>
  <w:style w:type="paragraph" w:styleId="Heading2">
    <w:name w:val="heading 2"/>
    <w:basedOn w:val="Heading1"/>
    <w:next w:val="BodyText"/>
    <w:link w:val="Heading2Char"/>
    <w:uiPriority w:val="99"/>
    <w:qFormat/>
    <w:rsid w:val="00A55994"/>
    <w:pPr>
      <w:numPr>
        <w:ilvl w:val="1"/>
      </w:numPr>
      <w:tabs>
        <w:tab w:val="num" w:pos="720"/>
        <w:tab w:val="num" w:pos="1440"/>
      </w:tabs>
      <w:ind w:left="1440" w:hanging="720"/>
      <w:outlineLvl w:val="1"/>
    </w:pPr>
    <w:rPr>
      <w:b w:val="0"/>
    </w:rPr>
  </w:style>
  <w:style w:type="paragraph" w:styleId="Heading3">
    <w:name w:val="heading 3"/>
    <w:basedOn w:val="Normal"/>
    <w:next w:val="Normal3"/>
    <w:link w:val="Heading3Char"/>
    <w:uiPriority w:val="99"/>
    <w:qFormat/>
    <w:rsid w:val="008330A6"/>
    <w:pPr>
      <w:keepNext/>
      <w:outlineLvl w:val="2"/>
    </w:pPr>
  </w:style>
  <w:style w:type="paragraph" w:styleId="Heading4">
    <w:name w:val="heading 4"/>
    <w:basedOn w:val="Normal"/>
    <w:next w:val="Normal"/>
    <w:link w:val="Heading4Char"/>
    <w:uiPriority w:val="99"/>
    <w:qFormat/>
    <w:rsid w:val="00A9493A"/>
    <w:pPr>
      <w:keepNext/>
      <w:tabs>
        <w:tab w:val="left" w:pos="3060"/>
      </w:tabs>
      <w:ind w:left="2966" w:hanging="806"/>
      <w:outlineLvl w:val="3"/>
    </w:pPr>
  </w:style>
  <w:style w:type="paragraph" w:styleId="Heading5">
    <w:name w:val="heading 5"/>
    <w:basedOn w:val="Normal"/>
    <w:next w:val="Normal"/>
    <w:link w:val="Heading5Char"/>
    <w:uiPriority w:val="99"/>
    <w:qFormat/>
    <w:rsid w:val="00A9493A"/>
    <w:pPr>
      <w:numPr>
        <w:ilvl w:val="4"/>
        <w:numId w:val="1"/>
      </w:numPr>
      <w:tabs>
        <w:tab w:val="num" w:pos="0"/>
      </w:tabs>
      <w:spacing w:before="240" w:after="60"/>
      <w:ind w:left="3600" w:hanging="720"/>
      <w:outlineLvl w:val="4"/>
    </w:pPr>
    <w:rPr>
      <w:rFonts w:ascii="Arial" w:hAnsi="Arial"/>
      <w:sz w:val="22"/>
    </w:rPr>
  </w:style>
  <w:style w:type="paragraph" w:styleId="Heading6">
    <w:name w:val="heading 6"/>
    <w:basedOn w:val="Normal"/>
    <w:next w:val="Normal"/>
    <w:link w:val="Heading6Char"/>
    <w:uiPriority w:val="99"/>
    <w:qFormat/>
    <w:rsid w:val="00A9493A"/>
    <w:pPr>
      <w:numPr>
        <w:ilvl w:val="5"/>
        <w:numId w:val="1"/>
      </w:numPr>
      <w:tabs>
        <w:tab w:val="num" w:pos="0"/>
      </w:tabs>
      <w:spacing w:before="240" w:after="60"/>
      <w:ind w:left="4320" w:hanging="720"/>
      <w:outlineLvl w:val="5"/>
    </w:pPr>
    <w:rPr>
      <w:i/>
      <w:sz w:val="22"/>
    </w:rPr>
  </w:style>
  <w:style w:type="paragraph" w:styleId="Heading7">
    <w:name w:val="heading 7"/>
    <w:basedOn w:val="Normal"/>
    <w:next w:val="Normal"/>
    <w:link w:val="Heading7Char"/>
    <w:uiPriority w:val="99"/>
    <w:qFormat/>
    <w:rsid w:val="00A9493A"/>
    <w:pPr>
      <w:numPr>
        <w:ilvl w:val="6"/>
        <w:numId w:val="1"/>
      </w:numPr>
      <w:tabs>
        <w:tab w:val="num" w:pos="0"/>
      </w:tabs>
      <w:spacing w:before="240" w:after="60"/>
      <w:ind w:left="5040" w:hanging="720"/>
      <w:outlineLvl w:val="6"/>
    </w:pPr>
    <w:rPr>
      <w:rFonts w:ascii="Arial" w:hAnsi="Arial"/>
      <w:sz w:val="20"/>
    </w:rPr>
  </w:style>
  <w:style w:type="paragraph" w:styleId="Heading8">
    <w:name w:val="heading 8"/>
    <w:basedOn w:val="Normal"/>
    <w:next w:val="Normal"/>
    <w:link w:val="Heading8Char"/>
    <w:uiPriority w:val="99"/>
    <w:qFormat/>
    <w:rsid w:val="00A9493A"/>
    <w:pPr>
      <w:numPr>
        <w:ilvl w:val="7"/>
        <w:numId w:val="1"/>
      </w:numPr>
      <w:tabs>
        <w:tab w:val="num" w:pos="0"/>
      </w:tabs>
      <w:spacing w:before="240" w:after="60"/>
      <w:ind w:left="5760" w:hanging="720"/>
      <w:outlineLvl w:val="7"/>
    </w:pPr>
    <w:rPr>
      <w:rFonts w:ascii="Arial" w:hAnsi="Arial"/>
      <w:i/>
      <w:sz w:val="20"/>
    </w:rPr>
  </w:style>
  <w:style w:type="paragraph" w:styleId="Heading9">
    <w:name w:val="heading 9"/>
    <w:basedOn w:val="Normal"/>
    <w:next w:val="Normal"/>
    <w:link w:val="Heading9Char"/>
    <w:uiPriority w:val="99"/>
    <w:qFormat/>
    <w:rsid w:val="00A9493A"/>
    <w:pPr>
      <w:numPr>
        <w:ilvl w:val="8"/>
        <w:numId w:val="1"/>
      </w:numPr>
      <w:tabs>
        <w:tab w:val="num" w:pos="0"/>
      </w:tabs>
      <w:spacing w:before="240" w:after="60"/>
      <w:ind w:left="6480" w:hanging="72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2827"/>
    <w:rPr>
      <w:b/>
      <w:kern w:val="28"/>
      <w:sz w:val="24"/>
      <w:szCs w:val="20"/>
    </w:rPr>
  </w:style>
  <w:style w:type="character" w:customStyle="1" w:styleId="Heading2Char">
    <w:name w:val="Heading 2 Char"/>
    <w:basedOn w:val="DefaultParagraphFont"/>
    <w:link w:val="Heading2"/>
    <w:uiPriority w:val="99"/>
    <w:semiHidden/>
    <w:locked/>
    <w:rsid w:val="00C22827"/>
    <w:rPr>
      <w:rFonts w:cs="Times New Roman"/>
      <w:kern w:val="28"/>
      <w:sz w:val="24"/>
      <w:szCs w:val="24"/>
      <w:lang w:val="en-US" w:eastAsia="en-US" w:bidi="ar-SA"/>
    </w:rPr>
  </w:style>
  <w:style w:type="character" w:customStyle="1" w:styleId="Heading3Char">
    <w:name w:val="Heading 3 Char"/>
    <w:basedOn w:val="DefaultParagraphFont"/>
    <w:link w:val="Heading3"/>
    <w:uiPriority w:val="99"/>
    <w:semiHidden/>
    <w:locked/>
    <w:rsid w:val="00C2282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22827"/>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C22827"/>
    <w:rPr>
      <w:rFonts w:ascii="Arial" w:hAnsi="Arial" w:cs="Times New Roman"/>
      <w:sz w:val="22"/>
      <w:lang w:val="en-US" w:eastAsia="en-US" w:bidi="ar-SA"/>
    </w:rPr>
  </w:style>
  <w:style w:type="character" w:customStyle="1" w:styleId="Heading6Char">
    <w:name w:val="Heading 6 Char"/>
    <w:basedOn w:val="DefaultParagraphFont"/>
    <w:link w:val="Heading6"/>
    <w:uiPriority w:val="99"/>
    <w:semiHidden/>
    <w:locked/>
    <w:rsid w:val="00C22827"/>
    <w:rPr>
      <w:rFonts w:cs="Times New Roman"/>
      <w:i/>
      <w:sz w:val="22"/>
      <w:lang w:val="en-US" w:eastAsia="en-US" w:bidi="ar-SA"/>
    </w:rPr>
  </w:style>
  <w:style w:type="character" w:customStyle="1" w:styleId="Heading7Char">
    <w:name w:val="Heading 7 Char"/>
    <w:basedOn w:val="DefaultParagraphFont"/>
    <w:link w:val="Heading7"/>
    <w:uiPriority w:val="99"/>
    <w:semiHidden/>
    <w:locked/>
    <w:rsid w:val="00C22827"/>
    <w:rPr>
      <w:rFonts w:ascii="Arial" w:hAnsi="Arial" w:cs="Times New Roman"/>
      <w:lang w:val="en-US" w:eastAsia="en-US" w:bidi="ar-SA"/>
    </w:rPr>
  </w:style>
  <w:style w:type="character" w:customStyle="1" w:styleId="Heading8Char">
    <w:name w:val="Heading 8 Char"/>
    <w:basedOn w:val="DefaultParagraphFont"/>
    <w:link w:val="Heading8"/>
    <w:uiPriority w:val="99"/>
    <w:semiHidden/>
    <w:locked/>
    <w:rsid w:val="00C22827"/>
    <w:rPr>
      <w:rFonts w:ascii="Arial" w:hAnsi="Arial" w:cs="Times New Roman"/>
      <w:i/>
      <w:lang w:val="en-US" w:eastAsia="en-US" w:bidi="ar-SA"/>
    </w:rPr>
  </w:style>
  <w:style w:type="character" w:customStyle="1" w:styleId="Heading9Char">
    <w:name w:val="Heading 9 Char"/>
    <w:basedOn w:val="DefaultParagraphFont"/>
    <w:link w:val="Heading9"/>
    <w:uiPriority w:val="99"/>
    <w:semiHidden/>
    <w:locked/>
    <w:rsid w:val="00C22827"/>
    <w:rPr>
      <w:rFonts w:ascii="Arial" w:hAnsi="Arial" w:cs="Times New Roman"/>
      <w:b/>
      <w:i/>
      <w:sz w:val="18"/>
      <w:lang w:val="en-US" w:eastAsia="en-US" w:bidi="ar-SA"/>
    </w:rPr>
  </w:style>
  <w:style w:type="paragraph" w:customStyle="1" w:styleId="Normal3">
    <w:name w:val="Normal3"/>
    <w:basedOn w:val="Normal"/>
    <w:uiPriority w:val="99"/>
    <w:rsid w:val="00A9493A"/>
    <w:pPr>
      <w:spacing w:before="240"/>
      <w:ind w:left="2160"/>
    </w:pPr>
  </w:style>
  <w:style w:type="paragraph" w:styleId="Header">
    <w:name w:val="header"/>
    <w:basedOn w:val="Normal"/>
    <w:link w:val="HeaderChar"/>
    <w:uiPriority w:val="99"/>
    <w:rsid w:val="00A9493A"/>
    <w:pPr>
      <w:tabs>
        <w:tab w:val="center" w:pos="4320"/>
        <w:tab w:val="right" w:pos="8640"/>
      </w:tabs>
    </w:pPr>
  </w:style>
  <w:style w:type="character" w:customStyle="1" w:styleId="HeaderChar">
    <w:name w:val="Header Char"/>
    <w:basedOn w:val="DefaultParagraphFont"/>
    <w:link w:val="Header"/>
    <w:uiPriority w:val="99"/>
    <w:locked/>
    <w:rsid w:val="00A0091A"/>
    <w:rPr>
      <w:rFonts w:cs="Times New Roman"/>
      <w:sz w:val="24"/>
    </w:rPr>
  </w:style>
  <w:style w:type="paragraph" w:styleId="Footer">
    <w:name w:val="footer"/>
    <w:basedOn w:val="Normal"/>
    <w:link w:val="FooterChar"/>
    <w:uiPriority w:val="99"/>
    <w:rsid w:val="00A9493A"/>
    <w:pPr>
      <w:tabs>
        <w:tab w:val="center" w:pos="4320"/>
        <w:tab w:val="right" w:pos="8640"/>
      </w:tabs>
    </w:pPr>
  </w:style>
  <w:style w:type="character" w:customStyle="1" w:styleId="FooterChar">
    <w:name w:val="Footer Char"/>
    <w:basedOn w:val="DefaultParagraphFont"/>
    <w:link w:val="Footer"/>
    <w:uiPriority w:val="99"/>
    <w:locked/>
    <w:rsid w:val="00A0091A"/>
    <w:rPr>
      <w:rFonts w:cs="Times New Roman"/>
      <w:sz w:val="24"/>
    </w:rPr>
  </w:style>
  <w:style w:type="paragraph" w:styleId="Caption">
    <w:name w:val="caption"/>
    <w:basedOn w:val="Normal"/>
    <w:next w:val="Normal"/>
    <w:uiPriority w:val="99"/>
    <w:qFormat/>
    <w:rsid w:val="00A9493A"/>
    <w:pPr>
      <w:spacing w:before="120" w:after="120"/>
    </w:pPr>
    <w:rPr>
      <w:b/>
    </w:rPr>
  </w:style>
  <w:style w:type="paragraph" w:styleId="TOC1">
    <w:name w:val="toc 1"/>
    <w:basedOn w:val="Normal"/>
    <w:next w:val="Normal"/>
    <w:uiPriority w:val="39"/>
    <w:rsid w:val="00A9493A"/>
    <w:pPr>
      <w:spacing w:before="120"/>
    </w:pPr>
    <w:rPr>
      <w:rFonts w:asciiTheme="minorHAnsi" w:hAnsiTheme="minorHAnsi" w:cstheme="minorHAnsi"/>
      <w:b/>
      <w:bCs/>
      <w:i/>
      <w:iCs/>
    </w:rPr>
  </w:style>
  <w:style w:type="character" w:styleId="PageNumber">
    <w:name w:val="page number"/>
    <w:basedOn w:val="DefaultParagraphFont"/>
    <w:uiPriority w:val="99"/>
    <w:semiHidden/>
    <w:rsid w:val="00A9493A"/>
    <w:rPr>
      <w:rFonts w:cs="Times New Roman"/>
    </w:rPr>
  </w:style>
  <w:style w:type="paragraph" w:styleId="Index1">
    <w:name w:val="index 1"/>
    <w:basedOn w:val="Normal"/>
    <w:next w:val="Normal"/>
    <w:uiPriority w:val="99"/>
    <w:semiHidden/>
    <w:rsid w:val="00A9493A"/>
    <w:pPr>
      <w:tabs>
        <w:tab w:val="right" w:pos="3960"/>
      </w:tabs>
      <w:ind w:left="240" w:hanging="240"/>
    </w:pPr>
    <w:rPr>
      <w:sz w:val="18"/>
    </w:rPr>
  </w:style>
  <w:style w:type="paragraph" w:styleId="Index2">
    <w:name w:val="index 2"/>
    <w:basedOn w:val="Normal"/>
    <w:next w:val="Normal"/>
    <w:uiPriority w:val="99"/>
    <w:semiHidden/>
    <w:rsid w:val="00A9493A"/>
    <w:pPr>
      <w:tabs>
        <w:tab w:val="right" w:pos="3960"/>
      </w:tabs>
      <w:ind w:left="480" w:hanging="240"/>
    </w:pPr>
    <w:rPr>
      <w:sz w:val="18"/>
    </w:rPr>
  </w:style>
  <w:style w:type="paragraph" w:styleId="Index3">
    <w:name w:val="index 3"/>
    <w:basedOn w:val="Normal"/>
    <w:next w:val="Normal"/>
    <w:uiPriority w:val="99"/>
    <w:semiHidden/>
    <w:rsid w:val="00A9493A"/>
    <w:pPr>
      <w:tabs>
        <w:tab w:val="right" w:pos="3960"/>
      </w:tabs>
      <w:ind w:hanging="240"/>
    </w:pPr>
    <w:rPr>
      <w:sz w:val="18"/>
    </w:rPr>
  </w:style>
  <w:style w:type="paragraph" w:styleId="Index4">
    <w:name w:val="index 4"/>
    <w:basedOn w:val="Normal"/>
    <w:next w:val="Normal"/>
    <w:uiPriority w:val="99"/>
    <w:semiHidden/>
    <w:rsid w:val="00A9493A"/>
    <w:pPr>
      <w:tabs>
        <w:tab w:val="right" w:pos="3960"/>
      </w:tabs>
      <w:ind w:left="960" w:hanging="240"/>
    </w:pPr>
    <w:rPr>
      <w:sz w:val="18"/>
    </w:rPr>
  </w:style>
  <w:style w:type="paragraph" w:styleId="Index5">
    <w:name w:val="index 5"/>
    <w:basedOn w:val="Normal"/>
    <w:next w:val="Normal"/>
    <w:uiPriority w:val="99"/>
    <w:semiHidden/>
    <w:rsid w:val="00A9493A"/>
    <w:pPr>
      <w:tabs>
        <w:tab w:val="right" w:pos="3960"/>
      </w:tabs>
      <w:ind w:left="1200" w:hanging="240"/>
    </w:pPr>
    <w:rPr>
      <w:sz w:val="18"/>
    </w:rPr>
  </w:style>
  <w:style w:type="paragraph" w:styleId="Index6">
    <w:name w:val="index 6"/>
    <w:basedOn w:val="Normal"/>
    <w:next w:val="Normal"/>
    <w:uiPriority w:val="99"/>
    <w:semiHidden/>
    <w:rsid w:val="00A9493A"/>
    <w:pPr>
      <w:tabs>
        <w:tab w:val="right" w:pos="3960"/>
      </w:tabs>
      <w:ind w:left="1440" w:hanging="240"/>
    </w:pPr>
    <w:rPr>
      <w:sz w:val="18"/>
    </w:rPr>
  </w:style>
  <w:style w:type="paragraph" w:styleId="Index7">
    <w:name w:val="index 7"/>
    <w:basedOn w:val="Normal"/>
    <w:next w:val="Normal"/>
    <w:uiPriority w:val="99"/>
    <w:semiHidden/>
    <w:rsid w:val="00A9493A"/>
    <w:pPr>
      <w:tabs>
        <w:tab w:val="right" w:pos="3960"/>
      </w:tabs>
      <w:ind w:left="1680" w:hanging="240"/>
    </w:pPr>
    <w:rPr>
      <w:sz w:val="18"/>
    </w:rPr>
  </w:style>
  <w:style w:type="paragraph" w:styleId="Index8">
    <w:name w:val="index 8"/>
    <w:basedOn w:val="Normal"/>
    <w:next w:val="Normal"/>
    <w:uiPriority w:val="99"/>
    <w:semiHidden/>
    <w:rsid w:val="00A9493A"/>
    <w:pPr>
      <w:tabs>
        <w:tab w:val="right" w:pos="3960"/>
      </w:tabs>
      <w:ind w:left="1920" w:hanging="240"/>
    </w:pPr>
    <w:rPr>
      <w:sz w:val="18"/>
    </w:rPr>
  </w:style>
  <w:style w:type="paragraph" w:styleId="Index9">
    <w:name w:val="index 9"/>
    <w:basedOn w:val="Normal"/>
    <w:next w:val="Normal"/>
    <w:uiPriority w:val="99"/>
    <w:semiHidden/>
    <w:rsid w:val="00A9493A"/>
    <w:pPr>
      <w:tabs>
        <w:tab w:val="right" w:pos="3960"/>
      </w:tabs>
      <w:ind w:left="2160" w:hanging="240"/>
    </w:pPr>
    <w:rPr>
      <w:sz w:val="18"/>
    </w:rPr>
  </w:style>
  <w:style w:type="paragraph" w:styleId="IndexHeading">
    <w:name w:val="index heading"/>
    <w:basedOn w:val="Normal"/>
    <w:next w:val="Index1"/>
    <w:uiPriority w:val="99"/>
    <w:semiHidden/>
    <w:rsid w:val="00A9493A"/>
    <w:pPr>
      <w:spacing w:before="240" w:after="120"/>
      <w:jc w:val="center"/>
    </w:pPr>
    <w:rPr>
      <w:b/>
      <w:sz w:val="26"/>
    </w:rPr>
  </w:style>
  <w:style w:type="paragraph" w:styleId="TOC2">
    <w:name w:val="toc 2"/>
    <w:basedOn w:val="Normal"/>
    <w:next w:val="Normal"/>
    <w:uiPriority w:val="39"/>
    <w:rsid w:val="00A9493A"/>
    <w:pPr>
      <w:spacing w:before="120"/>
      <w:ind w:left="240"/>
    </w:pPr>
    <w:rPr>
      <w:rFonts w:asciiTheme="minorHAnsi" w:hAnsiTheme="minorHAnsi" w:cstheme="minorHAnsi"/>
      <w:b/>
      <w:bCs/>
      <w:sz w:val="22"/>
      <w:szCs w:val="22"/>
    </w:rPr>
  </w:style>
  <w:style w:type="paragraph" w:styleId="TOC3">
    <w:name w:val="toc 3"/>
    <w:basedOn w:val="Normal"/>
    <w:next w:val="Normal"/>
    <w:uiPriority w:val="39"/>
    <w:rsid w:val="00A9493A"/>
    <w:pPr>
      <w:ind w:left="480"/>
    </w:pPr>
    <w:rPr>
      <w:rFonts w:asciiTheme="minorHAnsi" w:hAnsiTheme="minorHAnsi" w:cstheme="minorHAnsi"/>
      <w:sz w:val="20"/>
    </w:rPr>
  </w:style>
  <w:style w:type="paragraph" w:styleId="TOC4">
    <w:name w:val="toc 4"/>
    <w:basedOn w:val="Normal"/>
    <w:next w:val="Normal"/>
    <w:uiPriority w:val="99"/>
    <w:semiHidden/>
    <w:rsid w:val="00A9493A"/>
    <w:rPr>
      <w:rFonts w:asciiTheme="minorHAnsi" w:hAnsiTheme="minorHAnsi" w:cstheme="minorHAnsi"/>
      <w:sz w:val="20"/>
    </w:rPr>
  </w:style>
  <w:style w:type="paragraph" w:styleId="TOC5">
    <w:name w:val="toc 5"/>
    <w:basedOn w:val="Normal"/>
    <w:next w:val="Normal"/>
    <w:uiPriority w:val="99"/>
    <w:semiHidden/>
    <w:rsid w:val="00A9493A"/>
    <w:pPr>
      <w:ind w:left="960"/>
    </w:pPr>
    <w:rPr>
      <w:rFonts w:asciiTheme="minorHAnsi" w:hAnsiTheme="minorHAnsi" w:cstheme="minorHAnsi"/>
      <w:sz w:val="20"/>
    </w:rPr>
  </w:style>
  <w:style w:type="paragraph" w:styleId="TOC6">
    <w:name w:val="toc 6"/>
    <w:basedOn w:val="Normal"/>
    <w:next w:val="Normal"/>
    <w:uiPriority w:val="99"/>
    <w:semiHidden/>
    <w:rsid w:val="00A9493A"/>
    <w:pPr>
      <w:ind w:left="1200"/>
    </w:pPr>
    <w:rPr>
      <w:rFonts w:asciiTheme="minorHAnsi" w:hAnsiTheme="minorHAnsi" w:cstheme="minorHAnsi"/>
      <w:sz w:val="20"/>
    </w:rPr>
  </w:style>
  <w:style w:type="paragraph" w:styleId="TOC7">
    <w:name w:val="toc 7"/>
    <w:basedOn w:val="Normal"/>
    <w:next w:val="Normal"/>
    <w:uiPriority w:val="99"/>
    <w:semiHidden/>
    <w:rsid w:val="00A9493A"/>
    <w:pPr>
      <w:ind w:left="1440"/>
    </w:pPr>
    <w:rPr>
      <w:rFonts w:asciiTheme="minorHAnsi" w:hAnsiTheme="minorHAnsi" w:cstheme="minorHAnsi"/>
      <w:sz w:val="20"/>
    </w:rPr>
  </w:style>
  <w:style w:type="paragraph" w:styleId="TOC8">
    <w:name w:val="toc 8"/>
    <w:basedOn w:val="Normal"/>
    <w:next w:val="Normal"/>
    <w:uiPriority w:val="99"/>
    <w:semiHidden/>
    <w:rsid w:val="00A9493A"/>
    <w:pPr>
      <w:ind w:left="1680"/>
    </w:pPr>
    <w:rPr>
      <w:rFonts w:asciiTheme="minorHAnsi" w:hAnsiTheme="minorHAnsi" w:cstheme="minorHAnsi"/>
      <w:sz w:val="20"/>
    </w:rPr>
  </w:style>
  <w:style w:type="paragraph" w:styleId="TOC9">
    <w:name w:val="toc 9"/>
    <w:basedOn w:val="Normal"/>
    <w:next w:val="Normal"/>
    <w:uiPriority w:val="99"/>
    <w:semiHidden/>
    <w:rsid w:val="00A9493A"/>
    <w:pPr>
      <w:ind w:left="1920"/>
    </w:pPr>
    <w:rPr>
      <w:rFonts w:asciiTheme="minorHAnsi" w:hAnsiTheme="minorHAnsi" w:cstheme="minorHAnsi"/>
      <w:sz w:val="20"/>
    </w:rPr>
  </w:style>
  <w:style w:type="paragraph" w:styleId="ListBullet2">
    <w:name w:val="List Bullet 2"/>
    <w:basedOn w:val="Normal"/>
    <w:uiPriority w:val="99"/>
    <w:semiHidden/>
    <w:rsid w:val="00A9493A"/>
    <w:pPr>
      <w:ind w:left="1440" w:hanging="360"/>
    </w:pPr>
  </w:style>
  <w:style w:type="character" w:customStyle="1" w:styleId="a">
    <w:name w:val="À&quot;À"/>
    <w:basedOn w:val="DefaultParagraphFont"/>
    <w:uiPriority w:val="99"/>
    <w:rsid w:val="00A9493A"/>
    <w:rPr>
      <w:rFonts w:cs="Times New Roman"/>
    </w:rPr>
  </w:style>
  <w:style w:type="paragraph" w:styleId="BodyTextIndent">
    <w:name w:val="Body Text Indent"/>
    <w:basedOn w:val="Normal"/>
    <w:link w:val="BodyTextIndentChar"/>
    <w:uiPriority w:val="99"/>
    <w:semiHidden/>
    <w:rsid w:val="00A9493A"/>
    <w:pPr>
      <w:keepNext/>
    </w:pPr>
  </w:style>
  <w:style w:type="character" w:customStyle="1" w:styleId="BodyTextIndentChar">
    <w:name w:val="Body Text Indent Char"/>
    <w:basedOn w:val="DefaultParagraphFont"/>
    <w:link w:val="BodyTextIndent"/>
    <w:uiPriority w:val="99"/>
    <w:semiHidden/>
    <w:locked/>
    <w:rsid w:val="00C22827"/>
    <w:rPr>
      <w:rFonts w:cs="Times New Roman"/>
      <w:sz w:val="20"/>
      <w:szCs w:val="20"/>
    </w:rPr>
  </w:style>
  <w:style w:type="paragraph" w:customStyle="1" w:styleId="bullet1">
    <w:name w:val="bullet 1"/>
    <w:basedOn w:val="Normal"/>
    <w:uiPriority w:val="99"/>
    <w:rsid w:val="00A9493A"/>
    <w:pPr>
      <w:tabs>
        <w:tab w:val="num" w:pos="360"/>
      </w:tabs>
      <w:ind w:left="360" w:hanging="360"/>
    </w:pPr>
  </w:style>
  <w:style w:type="paragraph" w:customStyle="1" w:styleId="Normal2">
    <w:name w:val="Normal2"/>
    <w:basedOn w:val="Normal"/>
    <w:uiPriority w:val="99"/>
    <w:rsid w:val="00A9493A"/>
    <w:pPr>
      <w:spacing w:before="240"/>
      <w:ind w:left="1440"/>
    </w:pPr>
  </w:style>
  <w:style w:type="paragraph" w:styleId="Title">
    <w:name w:val="Title"/>
    <w:basedOn w:val="Normal"/>
    <w:link w:val="TitleChar"/>
    <w:uiPriority w:val="99"/>
    <w:qFormat/>
    <w:rsid w:val="00A9493A"/>
    <w:pPr>
      <w:jc w:val="center"/>
    </w:pPr>
    <w:rPr>
      <w:rFonts w:ascii="Arial" w:hAnsi="Arial"/>
      <w:b/>
      <w:sz w:val="32"/>
    </w:rPr>
  </w:style>
  <w:style w:type="character" w:customStyle="1" w:styleId="TitleChar">
    <w:name w:val="Title Char"/>
    <w:basedOn w:val="DefaultParagraphFont"/>
    <w:link w:val="Title"/>
    <w:uiPriority w:val="99"/>
    <w:locked/>
    <w:rsid w:val="00C22827"/>
    <w:rPr>
      <w:rFonts w:ascii="Cambria" w:hAnsi="Cambria" w:cs="Times New Roman"/>
      <w:b/>
      <w:bCs/>
      <w:kern w:val="28"/>
      <w:sz w:val="32"/>
      <w:szCs w:val="32"/>
    </w:rPr>
  </w:style>
  <w:style w:type="paragraph" w:styleId="BodyTextIndent2">
    <w:name w:val="Body Text Indent 2"/>
    <w:basedOn w:val="Normal"/>
    <w:link w:val="BodyTextIndent2Char"/>
    <w:uiPriority w:val="99"/>
    <w:semiHidden/>
    <w:rsid w:val="00A9493A"/>
    <w:pPr>
      <w:ind w:left="3600" w:hanging="720"/>
    </w:pPr>
  </w:style>
  <w:style w:type="character" w:customStyle="1" w:styleId="BodyTextIndent2Char">
    <w:name w:val="Body Text Indent 2 Char"/>
    <w:basedOn w:val="DefaultParagraphFont"/>
    <w:link w:val="BodyTextIndent2"/>
    <w:uiPriority w:val="99"/>
    <w:semiHidden/>
    <w:locked/>
    <w:rsid w:val="00C22827"/>
    <w:rPr>
      <w:rFonts w:cs="Times New Roman"/>
      <w:sz w:val="20"/>
      <w:szCs w:val="20"/>
    </w:rPr>
  </w:style>
  <w:style w:type="paragraph" w:styleId="ListBullet">
    <w:name w:val="List Bullet"/>
    <w:basedOn w:val="Normal"/>
    <w:autoRedefine/>
    <w:uiPriority w:val="99"/>
    <w:semiHidden/>
    <w:rsid w:val="00A9493A"/>
    <w:pPr>
      <w:numPr>
        <w:numId w:val="4"/>
      </w:numPr>
    </w:pPr>
    <w:rPr>
      <w:sz w:val="22"/>
    </w:rPr>
  </w:style>
  <w:style w:type="paragraph" w:customStyle="1" w:styleId="TEST2">
    <w:name w:val="TEST2"/>
    <w:basedOn w:val="Normal"/>
    <w:next w:val="Normal"/>
    <w:uiPriority w:val="99"/>
    <w:rsid w:val="00A9493A"/>
    <w:pPr>
      <w:tabs>
        <w:tab w:val="left" w:pos="3600"/>
      </w:tabs>
      <w:ind w:left="3600" w:hanging="2160"/>
    </w:pPr>
    <w:rPr>
      <w:sz w:val="22"/>
    </w:rPr>
  </w:style>
  <w:style w:type="paragraph" w:customStyle="1" w:styleId="Normal4">
    <w:name w:val="Normal4"/>
    <w:basedOn w:val="Normal"/>
    <w:uiPriority w:val="99"/>
    <w:rsid w:val="00A9493A"/>
    <w:pPr>
      <w:spacing w:before="240"/>
      <w:ind w:left="3168"/>
    </w:pPr>
  </w:style>
  <w:style w:type="paragraph" w:styleId="DocumentMap">
    <w:name w:val="Document Map"/>
    <w:basedOn w:val="Normal"/>
    <w:link w:val="DocumentMapChar"/>
    <w:uiPriority w:val="99"/>
    <w:semiHidden/>
    <w:rsid w:val="00A949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C22827"/>
    <w:rPr>
      <w:rFonts w:cs="Times New Roman"/>
      <w:sz w:val="2"/>
    </w:rPr>
  </w:style>
  <w:style w:type="paragraph" w:customStyle="1" w:styleId="Numbered">
    <w:name w:val="Numbered"/>
    <w:basedOn w:val="Normal"/>
    <w:uiPriority w:val="99"/>
    <w:rsid w:val="00A9493A"/>
    <w:pPr>
      <w:numPr>
        <w:numId w:val="5"/>
      </w:numPr>
    </w:pPr>
  </w:style>
  <w:style w:type="paragraph" w:customStyle="1" w:styleId="bodyindent2">
    <w:name w:val="body indent 2"/>
    <w:basedOn w:val="BodyTextIndent"/>
    <w:uiPriority w:val="99"/>
    <w:rsid w:val="00A9493A"/>
    <w:pPr>
      <w:keepNext w:val="0"/>
      <w:spacing w:before="120" w:after="120"/>
      <w:ind w:left="1440"/>
    </w:pPr>
  </w:style>
  <w:style w:type="paragraph" w:customStyle="1" w:styleId="bodyindent3">
    <w:name w:val="body indent 3"/>
    <w:basedOn w:val="bodyindent2"/>
    <w:uiPriority w:val="99"/>
    <w:rsid w:val="00A9493A"/>
    <w:pPr>
      <w:ind w:left="2160"/>
    </w:pPr>
  </w:style>
  <w:style w:type="paragraph" w:styleId="BodyText2">
    <w:name w:val="Body Text 2"/>
    <w:basedOn w:val="Normal"/>
    <w:link w:val="BodyText2Char"/>
    <w:uiPriority w:val="99"/>
    <w:semiHidden/>
    <w:rsid w:val="00A9493A"/>
  </w:style>
  <w:style w:type="character" w:customStyle="1" w:styleId="BodyText2Char">
    <w:name w:val="Body Text 2 Char"/>
    <w:basedOn w:val="DefaultParagraphFont"/>
    <w:link w:val="BodyText2"/>
    <w:uiPriority w:val="99"/>
    <w:semiHidden/>
    <w:locked/>
    <w:rsid w:val="00C22827"/>
    <w:rPr>
      <w:rFonts w:cs="Times New Roman"/>
      <w:sz w:val="20"/>
      <w:szCs w:val="20"/>
    </w:rPr>
  </w:style>
  <w:style w:type="paragraph" w:styleId="CommentText">
    <w:name w:val="annotation text"/>
    <w:basedOn w:val="Normal"/>
    <w:link w:val="CommentTextChar"/>
    <w:uiPriority w:val="99"/>
    <w:semiHidden/>
    <w:rsid w:val="00A9493A"/>
    <w:rPr>
      <w:sz w:val="20"/>
    </w:rPr>
  </w:style>
  <w:style w:type="character" w:customStyle="1" w:styleId="CommentTextChar">
    <w:name w:val="Comment Text Char"/>
    <w:basedOn w:val="DefaultParagraphFont"/>
    <w:link w:val="CommentText"/>
    <w:uiPriority w:val="99"/>
    <w:semiHidden/>
    <w:locked/>
    <w:rsid w:val="00B82F63"/>
    <w:rPr>
      <w:rFonts w:cs="Times New Roman"/>
    </w:rPr>
  </w:style>
  <w:style w:type="paragraph" w:styleId="BodyText3">
    <w:name w:val="Body Text 3"/>
    <w:basedOn w:val="BodyTextIndent"/>
    <w:link w:val="BodyText3Char"/>
    <w:uiPriority w:val="99"/>
    <w:semiHidden/>
    <w:rsid w:val="00A9493A"/>
    <w:pPr>
      <w:keepNext w:val="0"/>
      <w:spacing w:before="120" w:after="120"/>
      <w:ind w:left="2160"/>
    </w:pPr>
  </w:style>
  <w:style w:type="character" w:customStyle="1" w:styleId="BodyText3Char">
    <w:name w:val="Body Text 3 Char"/>
    <w:basedOn w:val="DefaultParagraphFont"/>
    <w:link w:val="BodyText3"/>
    <w:uiPriority w:val="99"/>
    <w:semiHidden/>
    <w:locked/>
    <w:rsid w:val="00C22827"/>
    <w:rPr>
      <w:rFonts w:cs="Times New Roman"/>
      <w:sz w:val="16"/>
      <w:szCs w:val="16"/>
    </w:rPr>
  </w:style>
  <w:style w:type="paragraph" w:styleId="BodyText">
    <w:name w:val="Body Text"/>
    <w:basedOn w:val="Normal"/>
    <w:link w:val="BodyTextChar"/>
    <w:uiPriority w:val="99"/>
    <w:semiHidden/>
    <w:rsid w:val="00A9493A"/>
    <w:rPr>
      <w:sz w:val="20"/>
    </w:rPr>
  </w:style>
  <w:style w:type="character" w:customStyle="1" w:styleId="BodyTextChar">
    <w:name w:val="Body Text Char"/>
    <w:basedOn w:val="DefaultParagraphFont"/>
    <w:link w:val="BodyText"/>
    <w:uiPriority w:val="99"/>
    <w:semiHidden/>
    <w:locked/>
    <w:rsid w:val="00C22827"/>
    <w:rPr>
      <w:rFonts w:cs="Times New Roman"/>
      <w:sz w:val="20"/>
      <w:szCs w:val="20"/>
    </w:rPr>
  </w:style>
  <w:style w:type="paragraph" w:styleId="BodyTextIndent3">
    <w:name w:val="Body Text Indent 3"/>
    <w:basedOn w:val="Normal"/>
    <w:link w:val="BodyTextIndent3Char"/>
    <w:uiPriority w:val="99"/>
    <w:semiHidden/>
    <w:rsid w:val="00A9493A"/>
    <w:pPr>
      <w:ind w:left="1080"/>
    </w:pPr>
  </w:style>
  <w:style w:type="character" w:customStyle="1" w:styleId="BodyTextIndent3Char">
    <w:name w:val="Body Text Indent 3 Char"/>
    <w:basedOn w:val="DefaultParagraphFont"/>
    <w:link w:val="BodyTextIndent3"/>
    <w:uiPriority w:val="99"/>
    <w:semiHidden/>
    <w:locked/>
    <w:rsid w:val="00C22827"/>
    <w:rPr>
      <w:rFonts w:cs="Times New Roman"/>
      <w:sz w:val="16"/>
      <w:szCs w:val="16"/>
    </w:rPr>
  </w:style>
  <w:style w:type="paragraph" w:customStyle="1" w:styleId="Attachment">
    <w:name w:val="Attachment"/>
    <w:basedOn w:val="Normal"/>
    <w:uiPriority w:val="99"/>
    <w:rsid w:val="00A9493A"/>
    <w:pPr>
      <w:jc w:val="center"/>
      <w:outlineLvl w:val="0"/>
    </w:pPr>
  </w:style>
  <w:style w:type="paragraph" w:customStyle="1" w:styleId="RevisionHistory">
    <w:name w:val="Revision History"/>
    <w:basedOn w:val="Normal"/>
    <w:uiPriority w:val="99"/>
    <w:rsid w:val="00A9493A"/>
    <w:pPr>
      <w:jc w:val="center"/>
    </w:pPr>
    <w:rPr>
      <w:b/>
    </w:rPr>
  </w:style>
  <w:style w:type="paragraph" w:styleId="EndnoteText">
    <w:name w:val="endnote text"/>
    <w:basedOn w:val="Normal"/>
    <w:link w:val="EndnoteTextChar"/>
    <w:uiPriority w:val="99"/>
    <w:semiHidden/>
    <w:rsid w:val="00A9493A"/>
    <w:pPr>
      <w:spacing w:before="120"/>
    </w:pPr>
  </w:style>
  <w:style w:type="character" w:customStyle="1" w:styleId="EndnoteTextChar">
    <w:name w:val="Endnote Text Char"/>
    <w:basedOn w:val="DefaultParagraphFont"/>
    <w:link w:val="EndnoteText"/>
    <w:uiPriority w:val="99"/>
    <w:semiHidden/>
    <w:locked/>
    <w:rsid w:val="00C22827"/>
    <w:rPr>
      <w:rFonts w:cs="Times New Roman"/>
      <w:sz w:val="20"/>
      <w:szCs w:val="20"/>
    </w:rPr>
  </w:style>
  <w:style w:type="paragraph" w:styleId="BalloonText">
    <w:name w:val="Balloon Text"/>
    <w:basedOn w:val="Normal"/>
    <w:link w:val="BalloonTextChar"/>
    <w:uiPriority w:val="99"/>
    <w:semiHidden/>
    <w:rsid w:val="00A009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091A"/>
    <w:rPr>
      <w:rFonts w:ascii="Tahoma" w:hAnsi="Tahoma" w:cs="Tahoma"/>
      <w:sz w:val="16"/>
      <w:szCs w:val="16"/>
    </w:rPr>
  </w:style>
  <w:style w:type="paragraph" w:customStyle="1" w:styleId="SIGNATUREBOX2">
    <w:name w:val="SIGNATURE BOX 2"/>
    <w:basedOn w:val="Normal"/>
    <w:uiPriority w:val="99"/>
    <w:rsid w:val="00345468"/>
    <w:pPr>
      <w:tabs>
        <w:tab w:val="right" w:pos="7938"/>
      </w:tabs>
      <w:spacing w:before="120" w:after="120" w:line="360" w:lineRule="auto"/>
    </w:pPr>
    <w:rPr>
      <w:rFonts w:ascii="Tahoma" w:hAnsi="Tahoma"/>
      <w:smallCaps/>
      <w:sz w:val="16"/>
    </w:rPr>
  </w:style>
  <w:style w:type="paragraph" w:customStyle="1" w:styleId="BodyTextCenter">
    <w:name w:val="Body Text Center"/>
    <w:basedOn w:val="Normal"/>
    <w:uiPriority w:val="99"/>
    <w:rsid w:val="00345468"/>
    <w:pPr>
      <w:jc w:val="center"/>
    </w:pPr>
    <w:rPr>
      <w:rFonts w:ascii="Arial" w:hAnsi="Arial"/>
      <w:sz w:val="22"/>
      <w:lang w:val="en-GB"/>
    </w:rPr>
  </w:style>
  <w:style w:type="paragraph" w:customStyle="1" w:styleId="PCBodyTextCenter">
    <w:name w:val="*PC_Body Text Center"/>
    <w:basedOn w:val="Normal"/>
    <w:uiPriority w:val="99"/>
    <w:rsid w:val="00345468"/>
    <w:pPr>
      <w:jc w:val="center"/>
    </w:pPr>
    <w:rPr>
      <w:rFonts w:ascii="Arial" w:hAnsi="Arial"/>
      <w:sz w:val="22"/>
    </w:rPr>
  </w:style>
  <w:style w:type="paragraph" w:customStyle="1" w:styleId="TITLEBOX1">
    <w:name w:val="TITLE BOX 1"/>
    <w:basedOn w:val="Normal"/>
    <w:uiPriority w:val="99"/>
    <w:rsid w:val="00345468"/>
    <w:pPr>
      <w:spacing w:before="360" w:after="360"/>
      <w:jc w:val="center"/>
    </w:pPr>
    <w:rPr>
      <w:rFonts w:ascii="Arial Narrow" w:hAnsi="Arial Narrow"/>
      <w:b/>
      <w:smallCaps/>
      <w:sz w:val="22"/>
    </w:rPr>
  </w:style>
  <w:style w:type="paragraph" w:customStyle="1" w:styleId="SIGNATUREBOX1">
    <w:name w:val="SIGNATURE BOX 1"/>
    <w:basedOn w:val="Normal"/>
    <w:uiPriority w:val="99"/>
    <w:rsid w:val="00345468"/>
    <w:pPr>
      <w:tabs>
        <w:tab w:val="right" w:pos="7938"/>
      </w:tabs>
      <w:spacing w:before="60" w:after="60" w:line="360" w:lineRule="auto"/>
    </w:pPr>
    <w:rPr>
      <w:rFonts w:ascii="Tahoma" w:hAnsi="Tahoma"/>
      <w:b/>
      <w:smallCaps/>
      <w:sz w:val="16"/>
    </w:rPr>
  </w:style>
  <w:style w:type="character" w:styleId="CommentReference">
    <w:name w:val="annotation reference"/>
    <w:basedOn w:val="DefaultParagraphFont"/>
    <w:uiPriority w:val="99"/>
    <w:semiHidden/>
    <w:rsid w:val="00B82F63"/>
    <w:rPr>
      <w:rFonts w:cs="Times New Roman"/>
      <w:sz w:val="16"/>
      <w:szCs w:val="16"/>
    </w:rPr>
  </w:style>
  <w:style w:type="paragraph" w:styleId="CommentSubject">
    <w:name w:val="annotation subject"/>
    <w:basedOn w:val="CommentText"/>
    <w:next w:val="CommentText"/>
    <w:link w:val="CommentSubjectChar"/>
    <w:uiPriority w:val="99"/>
    <w:semiHidden/>
    <w:rsid w:val="00B82F63"/>
    <w:pPr>
      <w:ind w:left="720"/>
    </w:pPr>
    <w:rPr>
      <w:b/>
      <w:bCs/>
    </w:rPr>
  </w:style>
  <w:style w:type="character" w:customStyle="1" w:styleId="CommentSubjectChar">
    <w:name w:val="Comment Subject Char"/>
    <w:basedOn w:val="CommentTextChar"/>
    <w:link w:val="CommentSubject"/>
    <w:uiPriority w:val="99"/>
    <w:locked/>
    <w:rsid w:val="00B82F63"/>
    <w:rPr>
      <w:rFonts w:cs="Times New Roman"/>
    </w:rPr>
  </w:style>
  <w:style w:type="table" w:styleId="TableGrid">
    <w:name w:val="Table Grid"/>
    <w:basedOn w:val="TableNormal"/>
    <w:uiPriority w:val="39"/>
    <w:rsid w:val="00C60E6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1F4BE4"/>
    <w:pPr>
      <w:contextualSpacing/>
    </w:pPr>
  </w:style>
  <w:style w:type="character" w:styleId="Hyperlink">
    <w:name w:val="Hyperlink"/>
    <w:basedOn w:val="DefaultParagraphFont"/>
    <w:uiPriority w:val="99"/>
    <w:rsid w:val="005970D6"/>
    <w:rPr>
      <w:rFonts w:cs="Times New Roman"/>
      <w:color w:val="0000FF"/>
      <w:u w:val="single"/>
    </w:rPr>
  </w:style>
  <w:style w:type="character" w:customStyle="1" w:styleId="ms-sitemapdirectional">
    <w:name w:val="ms-sitemapdirectional"/>
    <w:basedOn w:val="DefaultParagraphFont"/>
    <w:uiPriority w:val="99"/>
    <w:rsid w:val="005970D6"/>
    <w:rPr>
      <w:rFonts w:cs="Times New Roman"/>
    </w:rPr>
  </w:style>
  <w:style w:type="character" w:styleId="FollowedHyperlink">
    <w:name w:val="FollowedHyperlink"/>
    <w:basedOn w:val="DefaultParagraphFont"/>
    <w:uiPriority w:val="99"/>
    <w:semiHidden/>
    <w:rsid w:val="00140E71"/>
    <w:rPr>
      <w:rFonts w:cs="Times New Roman"/>
      <w:color w:val="800080"/>
      <w:u w:val="single"/>
    </w:rPr>
  </w:style>
  <w:style w:type="paragraph" w:styleId="NormalWeb">
    <w:name w:val="Normal (Web)"/>
    <w:basedOn w:val="Normal"/>
    <w:uiPriority w:val="99"/>
    <w:rsid w:val="00006DBC"/>
    <w:pPr>
      <w:spacing w:before="100" w:beforeAutospacing="1" w:after="100" w:afterAutospacing="1"/>
    </w:pPr>
  </w:style>
  <w:style w:type="character" w:customStyle="1" w:styleId="text6854font1">
    <w:name w:val="text6854font1"/>
    <w:basedOn w:val="DefaultParagraphFont"/>
    <w:uiPriority w:val="99"/>
    <w:rsid w:val="00BA2395"/>
    <w:rPr>
      <w:rFonts w:ascii="Arial Narrow" w:hAnsi="Arial Narrow" w:cs="Times New Roman"/>
      <w:color w:val="000000"/>
      <w:sz w:val="38"/>
      <w:szCs w:val="38"/>
    </w:rPr>
  </w:style>
  <w:style w:type="character" w:customStyle="1" w:styleId="text6854font2">
    <w:name w:val="text6854font2"/>
    <w:basedOn w:val="DefaultParagraphFont"/>
    <w:uiPriority w:val="99"/>
    <w:rsid w:val="00BA2395"/>
    <w:rPr>
      <w:rFonts w:ascii="Arial Narrow" w:hAnsi="Arial Narrow" w:cs="Times New Roman"/>
      <w:color w:val="000000"/>
      <w:sz w:val="32"/>
      <w:szCs w:val="32"/>
    </w:rPr>
  </w:style>
  <w:style w:type="character" w:customStyle="1" w:styleId="text6854font5">
    <w:name w:val="text6854font5"/>
    <w:basedOn w:val="DefaultParagraphFont"/>
    <w:uiPriority w:val="99"/>
    <w:rsid w:val="00BA2395"/>
    <w:rPr>
      <w:rFonts w:ascii="Helvetica" w:hAnsi="Helvetica" w:cs="Helvetica"/>
      <w:color w:val="000000"/>
      <w:sz w:val="32"/>
      <w:szCs w:val="32"/>
    </w:rPr>
  </w:style>
  <w:style w:type="paragraph" w:customStyle="1" w:styleId="Default">
    <w:name w:val="Default"/>
    <w:uiPriority w:val="99"/>
    <w:rsid w:val="00226554"/>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A317C7"/>
    <w:pPr>
      <w:keepLines/>
      <w:tabs>
        <w:tab w:val="clear" w:pos="720"/>
      </w:tabs>
      <w:spacing w:before="480" w:after="0" w:line="276" w:lineRule="auto"/>
      <w:ind w:firstLine="0"/>
      <w:outlineLvl w:val="9"/>
    </w:pPr>
    <w:rPr>
      <w:rFonts w:ascii="Cambria" w:hAnsi="Cambria"/>
      <w:bCs/>
      <w:color w:val="365F91"/>
      <w:kern w:val="0"/>
      <w:sz w:val="28"/>
      <w:szCs w:val="28"/>
    </w:rPr>
  </w:style>
  <w:style w:type="character" w:styleId="UnresolvedMention">
    <w:name w:val="Unresolved Mention"/>
    <w:basedOn w:val="DefaultParagraphFont"/>
    <w:uiPriority w:val="99"/>
    <w:semiHidden/>
    <w:unhideWhenUsed/>
    <w:rsid w:val="00A71B87"/>
    <w:rPr>
      <w:color w:val="605E5C"/>
      <w:shd w:val="clear" w:color="auto" w:fill="E1DFDD"/>
    </w:rPr>
  </w:style>
  <w:style w:type="character" w:styleId="Strong">
    <w:name w:val="Strong"/>
    <w:basedOn w:val="DefaultParagraphFont"/>
    <w:qFormat/>
    <w:rsid w:val="00271429"/>
    <w:rPr>
      <w:b/>
      <w:bCs/>
    </w:rPr>
  </w:style>
  <w:style w:type="character" w:styleId="Emphasis">
    <w:name w:val="Emphasis"/>
    <w:basedOn w:val="DefaultParagraphFont"/>
    <w:qFormat/>
    <w:rsid w:val="007D31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508">
      <w:bodyDiv w:val="1"/>
      <w:marLeft w:val="0"/>
      <w:marRight w:val="0"/>
      <w:marTop w:val="0"/>
      <w:marBottom w:val="0"/>
      <w:divBdr>
        <w:top w:val="none" w:sz="0" w:space="0" w:color="auto"/>
        <w:left w:val="none" w:sz="0" w:space="0" w:color="auto"/>
        <w:bottom w:val="none" w:sz="0" w:space="0" w:color="auto"/>
        <w:right w:val="none" w:sz="0" w:space="0" w:color="auto"/>
      </w:divBdr>
      <w:divsChild>
        <w:div w:id="1013845029">
          <w:marLeft w:val="0"/>
          <w:marRight w:val="0"/>
          <w:marTop w:val="0"/>
          <w:marBottom w:val="0"/>
          <w:divBdr>
            <w:top w:val="none" w:sz="0" w:space="0" w:color="auto"/>
            <w:left w:val="none" w:sz="0" w:space="0" w:color="auto"/>
            <w:bottom w:val="none" w:sz="0" w:space="0" w:color="auto"/>
            <w:right w:val="none" w:sz="0" w:space="0" w:color="auto"/>
          </w:divBdr>
        </w:div>
      </w:divsChild>
    </w:div>
    <w:div w:id="25762589">
      <w:bodyDiv w:val="1"/>
      <w:marLeft w:val="0"/>
      <w:marRight w:val="0"/>
      <w:marTop w:val="0"/>
      <w:marBottom w:val="0"/>
      <w:divBdr>
        <w:top w:val="none" w:sz="0" w:space="0" w:color="auto"/>
        <w:left w:val="none" w:sz="0" w:space="0" w:color="auto"/>
        <w:bottom w:val="none" w:sz="0" w:space="0" w:color="auto"/>
        <w:right w:val="none" w:sz="0" w:space="0" w:color="auto"/>
      </w:divBdr>
    </w:div>
    <w:div w:id="40323772">
      <w:bodyDiv w:val="1"/>
      <w:marLeft w:val="0"/>
      <w:marRight w:val="0"/>
      <w:marTop w:val="0"/>
      <w:marBottom w:val="0"/>
      <w:divBdr>
        <w:top w:val="none" w:sz="0" w:space="0" w:color="auto"/>
        <w:left w:val="none" w:sz="0" w:space="0" w:color="auto"/>
        <w:bottom w:val="none" w:sz="0" w:space="0" w:color="auto"/>
        <w:right w:val="none" w:sz="0" w:space="0" w:color="auto"/>
      </w:divBdr>
      <w:divsChild>
        <w:div w:id="1763259979">
          <w:marLeft w:val="480"/>
          <w:marRight w:val="0"/>
          <w:marTop w:val="0"/>
          <w:marBottom w:val="0"/>
          <w:divBdr>
            <w:top w:val="none" w:sz="0" w:space="0" w:color="auto"/>
            <w:left w:val="none" w:sz="0" w:space="0" w:color="auto"/>
            <w:bottom w:val="none" w:sz="0" w:space="0" w:color="auto"/>
            <w:right w:val="none" w:sz="0" w:space="0" w:color="auto"/>
          </w:divBdr>
          <w:divsChild>
            <w:div w:id="1160582577">
              <w:marLeft w:val="0"/>
              <w:marRight w:val="0"/>
              <w:marTop w:val="0"/>
              <w:marBottom w:val="0"/>
              <w:divBdr>
                <w:top w:val="none" w:sz="0" w:space="0" w:color="auto"/>
                <w:left w:val="none" w:sz="0" w:space="0" w:color="auto"/>
                <w:bottom w:val="none" w:sz="0" w:space="0" w:color="auto"/>
                <w:right w:val="none" w:sz="0" w:space="0" w:color="auto"/>
              </w:divBdr>
            </w:div>
            <w:div w:id="690835020">
              <w:marLeft w:val="0"/>
              <w:marRight w:val="0"/>
              <w:marTop w:val="0"/>
              <w:marBottom w:val="0"/>
              <w:divBdr>
                <w:top w:val="none" w:sz="0" w:space="0" w:color="auto"/>
                <w:left w:val="none" w:sz="0" w:space="0" w:color="auto"/>
                <w:bottom w:val="none" w:sz="0" w:space="0" w:color="auto"/>
                <w:right w:val="none" w:sz="0" w:space="0" w:color="auto"/>
              </w:divBdr>
            </w:div>
            <w:div w:id="1380015599">
              <w:marLeft w:val="0"/>
              <w:marRight w:val="0"/>
              <w:marTop w:val="0"/>
              <w:marBottom w:val="0"/>
              <w:divBdr>
                <w:top w:val="none" w:sz="0" w:space="0" w:color="auto"/>
                <w:left w:val="none" w:sz="0" w:space="0" w:color="auto"/>
                <w:bottom w:val="none" w:sz="0" w:space="0" w:color="auto"/>
                <w:right w:val="none" w:sz="0" w:space="0" w:color="auto"/>
              </w:divBdr>
            </w:div>
            <w:div w:id="8287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174">
      <w:bodyDiv w:val="1"/>
      <w:marLeft w:val="0"/>
      <w:marRight w:val="0"/>
      <w:marTop w:val="0"/>
      <w:marBottom w:val="0"/>
      <w:divBdr>
        <w:top w:val="none" w:sz="0" w:space="0" w:color="auto"/>
        <w:left w:val="none" w:sz="0" w:space="0" w:color="auto"/>
        <w:bottom w:val="none" w:sz="0" w:space="0" w:color="auto"/>
        <w:right w:val="none" w:sz="0" w:space="0" w:color="auto"/>
      </w:divBdr>
    </w:div>
    <w:div w:id="198781002">
      <w:bodyDiv w:val="1"/>
      <w:marLeft w:val="0"/>
      <w:marRight w:val="0"/>
      <w:marTop w:val="0"/>
      <w:marBottom w:val="0"/>
      <w:divBdr>
        <w:top w:val="none" w:sz="0" w:space="0" w:color="auto"/>
        <w:left w:val="none" w:sz="0" w:space="0" w:color="auto"/>
        <w:bottom w:val="none" w:sz="0" w:space="0" w:color="auto"/>
        <w:right w:val="none" w:sz="0" w:space="0" w:color="auto"/>
      </w:divBdr>
      <w:divsChild>
        <w:div w:id="104620619">
          <w:marLeft w:val="480"/>
          <w:marRight w:val="0"/>
          <w:marTop w:val="0"/>
          <w:marBottom w:val="0"/>
          <w:divBdr>
            <w:top w:val="none" w:sz="0" w:space="0" w:color="auto"/>
            <w:left w:val="none" w:sz="0" w:space="0" w:color="auto"/>
            <w:bottom w:val="none" w:sz="0" w:space="0" w:color="auto"/>
            <w:right w:val="none" w:sz="0" w:space="0" w:color="auto"/>
          </w:divBdr>
          <w:divsChild>
            <w:div w:id="1854611701">
              <w:marLeft w:val="0"/>
              <w:marRight w:val="0"/>
              <w:marTop w:val="0"/>
              <w:marBottom w:val="0"/>
              <w:divBdr>
                <w:top w:val="none" w:sz="0" w:space="0" w:color="auto"/>
                <w:left w:val="none" w:sz="0" w:space="0" w:color="auto"/>
                <w:bottom w:val="none" w:sz="0" w:space="0" w:color="auto"/>
                <w:right w:val="none" w:sz="0" w:space="0" w:color="auto"/>
              </w:divBdr>
            </w:div>
            <w:div w:id="1975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4785">
      <w:bodyDiv w:val="1"/>
      <w:marLeft w:val="0"/>
      <w:marRight w:val="0"/>
      <w:marTop w:val="0"/>
      <w:marBottom w:val="0"/>
      <w:divBdr>
        <w:top w:val="none" w:sz="0" w:space="0" w:color="auto"/>
        <w:left w:val="none" w:sz="0" w:space="0" w:color="auto"/>
        <w:bottom w:val="none" w:sz="0" w:space="0" w:color="auto"/>
        <w:right w:val="none" w:sz="0" w:space="0" w:color="auto"/>
      </w:divBdr>
    </w:div>
    <w:div w:id="228733878">
      <w:bodyDiv w:val="1"/>
      <w:marLeft w:val="0"/>
      <w:marRight w:val="0"/>
      <w:marTop w:val="0"/>
      <w:marBottom w:val="0"/>
      <w:divBdr>
        <w:top w:val="none" w:sz="0" w:space="0" w:color="auto"/>
        <w:left w:val="none" w:sz="0" w:space="0" w:color="auto"/>
        <w:bottom w:val="none" w:sz="0" w:space="0" w:color="auto"/>
        <w:right w:val="none" w:sz="0" w:space="0" w:color="auto"/>
      </w:divBdr>
      <w:divsChild>
        <w:div w:id="11151403">
          <w:marLeft w:val="480"/>
          <w:marRight w:val="0"/>
          <w:marTop w:val="0"/>
          <w:marBottom w:val="0"/>
          <w:divBdr>
            <w:top w:val="none" w:sz="0" w:space="0" w:color="auto"/>
            <w:left w:val="none" w:sz="0" w:space="0" w:color="auto"/>
            <w:bottom w:val="none" w:sz="0" w:space="0" w:color="auto"/>
            <w:right w:val="none" w:sz="0" w:space="0" w:color="auto"/>
          </w:divBdr>
          <w:divsChild>
            <w:div w:id="1245184391">
              <w:marLeft w:val="0"/>
              <w:marRight w:val="0"/>
              <w:marTop w:val="0"/>
              <w:marBottom w:val="0"/>
              <w:divBdr>
                <w:top w:val="none" w:sz="0" w:space="0" w:color="auto"/>
                <w:left w:val="none" w:sz="0" w:space="0" w:color="auto"/>
                <w:bottom w:val="none" w:sz="0" w:space="0" w:color="auto"/>
                <w:right w:val="none" w:sz="0" w:space="0" w:color="auto"/>
              </w:divBdr>
            </w:div>
            <w:div w:id="802963872">
              <w:marLeft w:val="0"/>
              <w:marRight w:val="0"/>
              <w:marTop w:val="0"/>
              <w:marBottom w:val="0"/>
              <w:divBdr>
                <w:top w:val="none" w:sz="0" w:space="0" w:color="auto"/>
                <w:left w:val="none" w:sz="0" w:space="0" w:color="auto"/>
                <w:bottom w:val="none" w:sz="0" w:space="0" w:color="auto"/>
                <w:right w:val="none" w:sz="0" w:space="0" w:color="auto"/>
              </w:divBdr>
            </w:div>
            <w:div w:id="917637020">
              <w:marLeft w:val="0"/>
              <w:marRight w:val="0"/>
              <w:marTop w:val="0"/>
              <w:marBottom w:val="0"/>
              <w:divBdr>
                <w:top w:val="none" w:sz="0" w:space="0" w:color="auto"/>
                <w:left w:val="none" w:sz="0" w:space="0" w:color="auto"/>
                <w:bottom w:val="none" w:sz="0" w:space="0" w:color="auto"/>
                <w:right w:val="none" w:sz="0" w:space="0" w:color="auto"/>
              </w:divBdr>
            </w:div>
            <w:div w:id="2130662908">
              <w:marLeft w:val="0"/>
              <w:marRight w:val="0"/>
              <w:marTop w:val="0"/>
              <w:marBottom w:val="0"/>
              <w:divBdr>
                <w:top w:val="none" w:sz="0" w:space="0" w:color="auto"/>
                <w:left w:val="none" w:sz="0" w:space="0" w:color="auto"/>
                <w:bottom w:val="none" w:sz="0" w:space="0" w:color="auto"/>
                <w:right w:val="none" w:sz="0" w:space="0" w:color="auto"/>
              </w:divBdr>
            </w:div>
            <w:div w:id="1117679529">
              <w:marLeft w:val="0"/>
              <w:marRight w:val="0"/>
              <w:marTop w:val="0"/>
              <w:marBottom w:val="0"/>
              <w:divBdr>
                <w:top w:val="none" w:sz="0" w:space="0" w:color="auto"/>
                <w:left w:val="none" w:sz="0" w:space="0" w:color="auto"/>
                <w:bottom w:val="none" w:sz="0" w:space="0" w:color="auto"/>
                <w:right w:val="none" w:sz="0" w:space="0" w:color="auto"/>
              </w:divBdr>
            </w:div>
            <w:div w:id="1345355569">
              <w:marLeft w:val="0"/>
              <w:marRight w:val="0"/>
              <w:marTop w:val="0"/>
              <w:marBottom w:val="0"/>
              <w:divBdr>
                <w:top w:val="none" w:sz="0" w:space="0" w:color="auto"/>
                <w:left w:val="none" w:sz="0" w:space="0" w:color="auto"/>
                <w:bottom w:val="none" w:sz="0" w:space="0" w:color="auto"/>
                <w:right w:val="none" w:sz="0" w:space="0" w:color="auto"/>
              </w:divBdr>
            </w:div>
            <w:div w:id="9428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93830">
      <w:bodyDiv w:val="1"/>
      <w:marLeft w:val="0"/>
      <w:marRight w:val="0"/>
      <w:marTop w:val="0"/>
      <w:marBottom w:val="0"/>
      <w:divBdr>
        <w:top w:val="none" w:sz="0" w:space="0" w:color="auto"/>
        <w:left w:val="none" w:sz="0" w:space="0" w:color="auto"/>
        <w:bottom w:val="none" w:sz="0" w:space="0" w:color="auto"/>
        <w:right w:val="none" w:sz="0" w:space="0" w:color="auto"/>
      </w:divBdr>
    </w:div>
    <w:div w:id="476805349">
      <w:bodyDiv w:val="1"/>
      <w:marLeft w:val="0"/>
      <w:marRight w:val="0"/>
      <w:marTop w:val="0"/>
      <w:marBottom w:val="0"/>
      <w:divBdr>
        <w:top w:val="none" w:sz="0" w:space="0" w:color="auto"/>
        <w:left w:val="none" w:sz="0" w:space="0" w:color="auto"/>
        <w:bottom w:val="none" w:sz="0" w:space="0" w:color="auto"/>
        <w:right w:val="none" w:sz="0" w:space="0" w:color="auto"/>
      </w:divBdr>
    </w:div>
    <w:div w:id="486476031">
      <w:bodyDiv w:val="1"/>
      <w:marLeft w:val="0"/>
      <w:marRight w:val="0"/>
      <w:marTop w:val="0"/>
      <w:marBottom w:val="0"/>
      <w:divBdr>
        <w:top w:val="none" w:sz="0" w:space="0" w:color="auto"/>
        <w:left w:val="none" w:sz="0" w:space="0" w:color="auto"/>
        <w:bottom w:val="none" w:sz="0" w:space="0" w:color="auto"/>
        <w:right w:val="none" w:sz="0" w:space="0" w:color="auto"/>
      </w:divBdr>
    </w:div>
    <w:div w:id="505217567">
      <w:bodyDiv w:val="1"/>
      <w:marLeft w:val="0"/>
      <w:marRight w:val="0"/>
      <w:marTop w:val="0"/>
      <w:marBottom w:val="0"/>
      <w:divBdr>
        <w:top w:val="none" w:sz="0" w:space="0" w:color="auto"/>
        <w:left w:val="none" w:sz="0" w:space="0" w:color="auto"/>
        <w:bottom w:val="none" w:sz="0" w:space="0" w:color="auto"/>
        <w:right w:val="none" w:sz="0" w:space="0" w:color="auto"/>
      </w:divBdr>
    </w:div>
    <w:div w:id="534588121">
      <w:bodyDiv w:val="1"/>
      <w:marLeft w:val="0"/>
      <w:marRight w:val="0"/>
      <w:marTop w:val="0"/>
      <w:marBottom w:val="0"/>
      <w:divBdr>
        <w:top w:val="none" w:sz="0" w:space="0" w:color="auto"/>
        <w:left w:val="none" w:sz="0" w:space="0" w:color="auto"/>
        <w:bottom w:val="none" w:sz="0" w:space="0" w:color="auto"/>
        <w:right w:val="none" w:sz="0" w:space="0" w:color="auto"/>
      </w:divBdr>
    </w:div>
    <w:div w:id="547453408">
      <w:bodyDiv w:val="1"/>
      <w:marLeft w:val="0"/>
      <w:marRight w:val="0"/>
      <w:marTop w:val="0"/>
      <w:marBottom w:val="0"/>
      <w:divBdr>
        <w:top w:val="none" w:sz="0" w:space="0" w:color="auto"/>
        <w:left w:val="none" w:sz="0" w:space="0" w:color="auto"/>
        <w:bottom w:val="none" w:sz="0" w:space="0" w:color="auto"/>
        <w:right w:val="none" w:sz="0" w:space="0" w:color="auto"/>
      </w:divBdr>
    </w:div>
    <w:div w:id="584143812">
      <w:bodyDiv w:val="1"/>
      <w:marLeft w:val="0"/>
      <w:marRight w:val="0"/>
      <w:marTop w:val="0"/>
      <w:marBottom w:val="0"/>
      <w:divBdr>
        <w:top w:val="none" w:sz="0" w:space="0" w:color="auto"/>
        <w:left w:val="none" w:sz="0" w:space="0" w:color="auto"/>
        <w:bottom w:val="none" w:sz="0" w:space="0" w:color="auto"/>
        <w:right w:val="none" w:sz="0" w:space="0" w:color="auto"/>
      </w:divBdr>
    </w:div>
    <w:div w:id="661543961">
      <w:bodyDiv w:val="1"/>
      <w:marLeft w:val="0"/>
      <w:marRight w:val="0"/>
      <w:marTop w:val="0"/>
      <w:marBottom w:val="0"/>
      <w:divBdr>
        <w:top w:val="none" w:sz="0" w:space="0" w:color="auto"/>
        <w:left w:val="none" w:sz="0" w:space="0" w:color="auto"/>
        <w:bottom w:val="none" w:sz="0" w:space="0" w:color="auto"/>
        <w:right w:val="none" w:sz="0" w:space="0" w:color="auto"/>
      </w:divBdr>
    </w:div>
    <w:div w:id="753405536">
      <w:bodyDiv w:val="1"/>
      <w:marLeft w:val="0"/>
      <w:marRight w:val="0"/>
      <w:marTop w:val="0"/>
      <w:marBottom w:val="0"/>
      <w:divBdr>
        <w:top w:val="none" w:sz="0" w:space="0" w:color="auto"/>
        <w:left w:val="none" w:sz="0" w:space="0" w:color="auto"/>
        <w:bottom w:val="none" w:sz="0" w:space="0" w:color="auto"/>
        <w:right w:val="none" w:sz="0" w:space="0" w:color="auto"/>
      </w:divBdr>
      <w:divsChild>
        <w:div w:id="1059791332">
          <w:marLeft w:val="480"/>
          <w:marRight w:val="0"/>
          <w:marTop w:val="0"/>
          <w:marBottom w:val="0"/>
          <w:divBdr>
            <w:top w:val="none" w:sz="0" w:space="0" w:color="auto"/>
            <w:left w:val="none" w:sz="0" w:space="0" w:color="auto"/>
            <w:bottom w:val="none" w:sz="0" w:space="0" w:color="auto"/>
            <w:right w:val="none" w:sz="0" w:space="0" w:color="auto"/>
          </w:divBdr>
          <w:divsChild>
            <w:div w:id="141124416">
              <w:marLeft w:val="0"/>
              <w:marRight w:val="0"/>
              <w:marTop w:val="0"/>
              <w:marBottom w:val="0"/>
              <w:divBdr>
                <w:top w:val="none" w:sz="0" w:space="0" w:color="auto"/>
                <w:left w:val="none" w:sz="0" w:space="0" w:color="auto"/>
                <w:bottom w:val="none" w:sz="0" w:space="0" w:color="auto"/>
                <w:right w:val="none" w:sz="0" w:space="0" w:color="auto"/>
              </w:divBdr>
            </w:div>
            <w:div w:id="680929876">
              <w:marLeft w:val="0"/>
              <w:marRight w:val="0"/>
              <w:marTop w:val="0"/>
              <w:marBottom w:val="0"/>
              <w:divBdr>
                <w:top w:val="none" w:sz="0" w:space="0" w:color="auto"/>
                <w:left w:val="none" w:sz="0" w:space="0" w:color="auto"/>
                <w:bottom w:val="none" w:sz="0" w:space="0" w:color="auto"/>
                <w:right w:val="none" w:sz="0" w:space="0" w:color="auto"/>
              </w:divBdr>
            </w:div>
            <w:div w:id="1710258596">
              <w:marLeft w:val="0"/>
              <w:marRight w:val="0"/>
              <w:marTop w:val="0"/>
              <w:marBottom w:val="0"/>
              <w:divBdr>
                <w:top w:val="none" w:sz="0" w:space="0" w:color="auto"/>
                <w:left w:val="none" w:sz="0" w:space="0" w:color="auto"/>
                <w:bottom w:val="none" w:sz="0" w:space="0" w:color="auto"/>
                <w:right w:val="none" w:sz="0" w:space="0" w:color="auto"/>
              </w:divBdr>
            </w:div>
            <w:div w:id="1024357976">
              <w:marLeft w:val="0"/>
              <w:marRight w:val="0"/>
              <w:marTop w:val="0"/>
              <w:marBottom w:val="0"/>
              <w:divBdr>
                <w:top w:val="none" w:sz="0" w:space="0" w:color="auto"/>
                <w:left w:val="none" w:sz="0" w:space="0" w:color="auto"/>
                <w:bottom w:val="none" w:sz="0" w:space="0" w:color="auto"/>
                <w:right w:val="none" w:sz="0" w:space="0" w:color="auto"/>
              </w:divBdr>
            </w:div>
            <w:div w:id="833303389">
              <w:marLeft w:val="0"/>
              <w:marRight w:val="0"/>
              <w:marTop w:val="0"/>
              <w:marBottom w:val="0"/>
              <w:divBdr>
                <w:top w:val="none" w:sz="0" w:space="0" w:color="auto"/>
                <w:left w:val="none" w:sz="0" w:space="0" w:color="auto"/>
                <w:bottom w:val="none" w:sz="0" w:space="0" w:color="auto"/>
                <w:right w:val="none" w:sz="0" w:space="0" w:color="auto"/>
              </w:divBdr>
            </w:div>
            <w:div w:id="100416439">
              <w:marLeft w:val="0"/>
              <w:marRight w:val="0"/>
              <w:marTop w:val="0"/>
              <w:marBottom w:val="0"/>
              <w:divBdr>
                <w:top w:val="none" w:sz="0" w:space="0" w:color="auto"/>
                <w:left w:val="none" w:sz="0" w:space="0" w:color="auto"/>
                <w:bottom w:val="none" w:sz="0" w:space="0" w:color="auto"/>
                <w:right w:val="none" w:sz="0" w:space="0" w:color="auto"/>
              </w:divBdr>
            </w:div>
            <w:div w:id="19000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1084">
      <w:bodyDiv w:val="1"/>
      <w:marLeft w:val="0"/>
      <w:marRight w:val="0"/>
      <w:marTop w:val="0"/>
      <w:marBottom w:val="0"/>
      <w:divBdr>
        <w:top w:val="none" w:sz="0" w:space="0" w:color="auto"/>
        <w:left w:val="none" w:sz="0" w:space="0" w:color="auto"/>
        <w:bottom w:val="none" w:sz="0" w:space="0" w:color="auto"/>
        <w:right w:val="none" w:sz="0" w:space="0" w:color="auto"/>
      </w:divBdr>
    </w:div>
    <w:div w:id="938215321">
      <w:bodyDiv w:val="1"/>
      <w:marLeft w:val="0"/>
      <w:marRight w:val="0"/>
      <w:marTop w:val="0"/>
      <w:marBottom w:val="0"/>
      <w:divBdr>
        <w:top w:val="none" w:sz="0" w:space="0" w:color="auto"/>
        <w:left w:val="none" w:sz="0" w:space="0" w:color="auto"/>
        <w:bottom w:val="none" w:sz="0" w:space="0" w:color="auto"/>
        <w:right w:val="none" w:sz="0" w:space="0" w:color="auto"/>
      </w:divBdr>
    </w:div>
    <w:div w:id="977610827">
      <w:bodyDiv w:val="1"/>
      <w:marLeft w:val="0"/>
      <w:marRight w:val="0"/>
      <w:marTop w:val="0"/>
      <w:marBottom w:val="0"/>
      <w:divBdr>
        <w:top w:val="none" w:sz="0" w:space="0" w:color="auto"/>
        <w:left w:val="none" w:sz="0" w:space="0" w:color="auto"/>
        <w:bottom w:val="none" w:sz="0" w:space="0" w:color="auto"/>
        <w:right w:val="none" w:sz="0" w:space="0" w:color="auto"/>
      </w:divBdr>
    </w:div>
    <w:div w:id="1092554719">
      <w:bodyDiv w:val="1"/>
      <w:marLeft w:val="0"/>
      <w:marRight w:val="0"/>
      <w:marTop w:val="0"/>
      <w:marBottom w:val="0"/>
      <w:divBdr>
        <w:top w:val="none" w:sz="0" w:space="0" w:color="auto"/>
        <w:left w:val="none" w:sz="0" w:space="0" w:color="auto"/>
        <w:bottom w:val="none" w:sz="0" w:space="0" w:color="auto"/>
        <w:right w:val="none" w:sz="0" w:space="0" w:color="auto"/>
      </w:divBdr>
    </w:div>
    <w:div w:id="1100100841">
      <w:bodyDiv w:val="1"/>
      <w:marLeft w:val="0"/>
      <w:marRight w:val="0"/>
      <w:marTop w:val="0"/>
      <w:marBottom w:val="0"/>
      <w:divBdr>
        <w:top w:val="none" w:sz="0" w:space="0" w:color="auto"/>
        <w:left w:val="none" w:sz="0" w:space="0" w:color="auto"/>
        <w:bottom w:val="none" w:sz="0" w:space="0" w:color="auto"/>
        <w:right w:val="none" w:sz="0" w:space="0" w:color="auto"/>
      </w:divBdr>
      <w:divsChild>
        <w:div w:id="2104494649">
          <w:marLeft w:val="480"/>
          <w:marRight w:val="0"/>
          <w:marTop w:val="0"/>
          <w:marBottom w:val="0"/>
          <w:divBdr>
            <w:top w:val="none" w:sz="0" w:space="0" w:color="auto"/>
            <w:left w:val="none" w:sz="0" w:space="0" w:color="auto"/>
            <w:bottom w:val="none" w:sz="0" w:space="0" w:color="auto"/>
            <w:right w:val="none" w:sz="0" w:space="0" w:color="auto"/>
          </w:divBdr>
          <w:divsChild>
            <w:div w:id="8393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2131">
      <w:bodyDiv w:val="1"/>
      <w:marLeft w:val="0"/>
      <w:marRight w:val="0"/>
      <w:marTop w:val="0"/>
      <w:marBottom w:val="0"/>
      <w:divBdr>
        <w:top w:val="none" w:sz="0" w:space="0" w:color="auto"/>
        <w:left w:val="none" w:sz="0" w:space="0" w:color="auto"/>
        <w:bottom w:val="none" w:sz="0" w:space="0" w:color="auto"/>
        <w:right w:val="none" w:sz="0" w:space="0" w:color="auto"/>
      </w:divBdr>
    </w:div>
    <w:div w:id="1110970941">
      <w:bodyDiv w:val="1"/>
      <w:marLeft w:val="0"/>
      <w:marRight w:val="0"/>
      <w:marTop w:val="0"/>
      <w:marBottom w:val="0"/>
      <w:divBdr>
        <w:top w:val="none" w:sz="0" w:space="0" w:color="auto"/>
        <w:left w:val="none" w:sz="0" w:space="0" w:color="auto"/>
        <w:bottom w:val="none" w:sz="0" w:space="0" w:color="auto"/>
        <w:right w:val="none" w:sz="0" w:space="0" w:color="auto"/>
      </w:divBdr>
    </w:div>
    <w:div w:id="1148012879">
      <w:marLeft w:val="0"/>
      <w:marRight w:val="0"/>
      <w:marTop w:val="0"/>
      <w:marBottom w:val="0"/>
      <w:divBdr>
        <w:top w:val="none" w:sz="0" w:space="0" w:color="auto"/>
        <w:left w:val="none" w:sz="0" w:space="0" w:color="auto"/>
        <w:bottom w:val="none" w:sz="0" w:space="0" w:color="auto"/>
        <w:right w:val="none" w:sz="0" w:space="0" w:color="auto"/>
      </w:divBdr>
    </w:div>
    <w:div w:id="1148012882">
      <w:marLeft w:val="0"/>
      <w:marRight w:val="0"/>
      <w:marTop w:val="0"/>
      <w:marBottom w:val="0"/>
      <w:divBdr>
        <w:top w:val="none" w:sz="0" w:space="0" w:color="auto"/>
        <w:left w:val="none" w:sz="0" w:space="0" w:color="auto"/>
        <w:bottom w:val="none" w:sz="0" w:space="0" w:color="auto"/>
        <w:right w:val="none" w:sz="0" w:space="0" w:color="auto"/>
      </w:divBdr>
      <w:divsChild>
        <w:div w:id="1148012881">
          <w:marLeft w:val="0"/>
          <w:marRight w:val="0"/>
          <w:marTop w:val="0"/>
          <w:marBottom w:val="0"/>
          <w:divBdr>
            <w:top w:val="none" w:sz="0" w:space="0" w:color="auto"/>
            <w:left w:val="none" w:sz="0" w:space="0" w:color="auto"/>
            <w:bottom w:val="none" w:sz="0" w:space="0" w:color="auto"/>
            <w:right w:val="none" w:sz="0" w:space="0" w:color="auto"/>
          </w:divBdr>
          <w:divsChild>
            <w:div w:id="11480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83">
      <w:marLeft w:val="0"/>
      <w:marRight w:val="0"/>
      <w:marTop w:val="0"/>
      <w:marBottom w:val="0"/>
      <w:divBdr>
        <w:top w:val="none" w:sz="0" w:space="0" w:color="auto"/>
        <w:left w:val="none" w:sz="0" w:space="0" w:color="auto"/>
        <w:bottom w:val="none" w:sz="0" w:space="0" w:color="auto"/>
        <w:right w:val="none" w:sz="0" w:space="0" w:color="auto"/>
      </w:divBdr>
      <w:divsChild>
        <w:div w:id="1148012887">
          <w:marLeft w:val="0"/>
          <w:marRight w:val="0"/>
          <w:marTop w:val="0"/>
          <w:marBottom w:val="0"/>
          <w:divBdr>
            <w:top w:val="none" w:sz="0" w:space="0" w:color="auto"/>
            <w:left w:val="none" w:sz="0" w:space="0" w:color="auto"/>
            <w:bottom w:val="none" w:sz="0" w:space="0" w:color="auto"/>
            <w:right w:val="none" w:sz="0" w:space="0" w:color="auto"/>
          </w:divBdr>
          <w:divsChild>
            <w:div w:id="1148012915">
              <w:marLeft w:val="263"/>
              <w:marRight w:val="263"/>
              <w:marTop w:val="0"/>
              <w:marBottom w:val="0"/>
              <w:divBdr>
                <w:top w:val="none" w:sz="0" w:space="0" w:color="auto"/>
                <w:left w:val="none" w:sz="0" w:space="0" w:color="auto"/>
                <w:bottom w:val="none" w:sz="0" w:space="0" w:color="auto"/>
                <w:right w:val="none" w:sz="0" w:space="0" w:color="auto"/>
              </w:divBdr>
              <w:divsChild>
                <w:div w:id="1148012904">
                  <w:marLeft w:val="0"/>
                  <w:marRight w:val="0"/>
                  <w:marTop w:val="0"/>
                  <w:marBottom w:val="0"/>
                  <w:divBdr>
                    <w:top w:val="none" w:sz="0" w:space="0" w:color="auto"/>
                    <w:left w:val="none" w:sz="0" w:space="0" w:color="auto"/>
                    <w:bottom w:val="none" w:sz="0" w:space="0" w:color="auto"/>
                    <w:right w:val="none" w:sz="0" w:space="0" w:color="auto"/>
                  </w:divBdr>
                  <w:divsChild>
                    <w:div w:id="11480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85">
      <w:marLeft w:val="0"/>
      <w:marRight w:val="0"/>
      <w:marTop w:val="0"/>
      <w:marBottom w:val="0"/>
      <w:divBdr>
        <w:top w:val="none" w:sz="0" w:space="0" w:color="auto"/>
        <w:left w:val="none" w:sz="0" w:space="0" w:color="auto"/>
        <w:bottom w:val="none" w:sz="0" w:space="0" w:color="auto"/>
        <w:right w:val="none" w:sz="0" w:space="0" w:color="auto"/>
      </w:divBdr>
    </w:div>
    <w:div w:id="1148012888">
      <w:marLeft w:val="0"/>
      <w:marRight w:val="0"/>
      <w:marTop w:val="0"/>
      <w:marBottom w:val="0"/>
      <w:divBdr>
        <w:top w:val="none" w:sz="0" w:space="0" w:color="auto"/>
        <w:left w:val="none" w:sz="0" w:space="0" w:color="auto"/>
        <w:bottom w:val="none" w:sz="0" w:space="0" w:color="auto"/>
        <w:right w:val="none" w:sz="0" w:space="0" w:color="auto"/>
      </w:divBdr>
    </w:div>
    <w:div w:id="1148012889">
      <w:marLeft w:val="0"/>
      <w:marRight w:val="0"/>
      <w:marTop w:val="0"/>
      <w:marBottom w:val="0"/>
      <w:divBdr>
        <w:top w:val="none" w:sz="0" w:space="0" w:color="auto"/>
        <w:left w:val="none" w:sz="0" w:space="0" w:color="auto"/>
        <w:bottom w:val="none" w:sz="0" w:space="0" w:color="auto"/>
        <w:right w:val="none" w:sz="0" w:space="0" w:color="auto"/>
      </w:divBdr>
    </w:div>
    <w:div w:id="1148012890">
      <w:marLeft w:val="0"/>
      <w:marRight w:val="0"/>
      <w:marTop w:val="0"/>
      <w:marBottom w:val="0"/>
      <w:divBdr>
        <w:top w:val="none" w:sz="0" w:space="0" w:color="auto"/>
        <w:left w:val="none" w:sz="0" w:space="0" w:color="auto"/>
        <w:bottom w:val="none" w:sz="0" w:space="0" w:color="auto"/>
        <w:right w:val="none" w:sz="0" w:space="0" w:color="auto"/>
      </w:divBdr>
      <w:divsChild>
        <w:div w:id="1148012905">
          <w:marLeft w:val="0"/>
          <w:marRight w:val="0"/>
          <w:marTop w:val="0"/>
          <w:marBottom w:val="0"/>
          <w:divBdr>
            <w:top w:val="none" w:sz="0" w:space="0" w:color="auto"/>
            <w:left w:val="none" w:sz="0" w:space="0" w:color="auto"/>
            <w:bottom w:val="none" w:sz="0" w:space="0" w:color="auto"/>
            <w:right w:val="none" w:sz="0" w:space="0" w:color="auto"/>
          </w:divBdr>
          <w:divsChild>
            <w:div w:id="11480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91">
      <w:marLeft w:val="0"/>
      <w:marRight w:val="0"/>
      <w:marTop w:val="0"/>
      <w:marBottom w:val="0"/>
      <w:divBdr>
        <w:top w:val="none" w:sz="0" w:space="0" w:color="auto"/>
        <w:left w:val="none" w:sz="0" w:space="0" w:color="auto"/>
        <w:bottom w:val="none" w:sz="0" w:space="0" w:color="auto"/>
        <w:right w:val="none" w:sz="0" w:space="0" w:color="auto"/>
      </w:divBdr>
    </w:div>
    <w:div w:id="1148012893">
      <w:marLeft w:val="0"/>
      <w:marRight w:val="0"/>
      <w:marTop w:val="0"/>
      <w:marBottom w:val="0"/>
      <w:divBdr>
        <w:top w:val="none" w:sz="0" w:space="0" w:color="auto"/>
        <w:left w:val="none" w:sz="0" w:space="0" w:color="auto"/>
        <w:bottom w:val="none" w:sz="0" w:space="0" w:color="auto"/>
        <w:right w:val="none" w:sz="0" w:space="0" w:color="auto"/>
      </w:divBdr>
      <w:divsChild>
        <w:div w:id="1148012880">
          <w:marLeft w:val="0"/>
          <w:marRight w:val="0"/>
          <w:marTop w:val="0"/>
          <w:marBottom w:val="0"/>
          <w:divBdr>
            <w:top w:val="none" w:sz="0" w:space="0" w:color="auto"/>
            <w:left w:val="none" w:sz="0" w:space="0" w:color="auto"/>
            <w:bottom w:val="none" w:sz="0" w:space="0" w:color="auto"/>
            <w:right w:val="none" w:sz="0" w:space="0" w:color="auto"/>
          </w:divBdr>
          <w:divsChild>
            <w:div w:id="1148012909">
              <w:marLeft w:val="263"/>
              <w:marRight w:val="263"/>
              <w:marTop w:val="0"/>
              <w:marBottom w:val="0"/>
              <w:divBdr>
                <w:top w:val="none" w:sz="0" w:space="0" w:color="auto"/>
                <w:left w:val="none" w:sz="0" w:space="0" w:color="auto"/>
                <w:bottom w:val="none" w:sz="0" w:space="0" w:color="auto"/>
                <w:right w:val="none" w:sz="0" w:space="0" w:color="auto"/>
              </w:divBdr>
              <w:divsChild>
                <w:div w:id="1148012906">
                  <w:marLeft w:val="0"/>
                  <w:marRight w:val="0"/>
                  <w:marTop w:val="0"/>
                  <w:marBottom w:val="0"/>
                  <w:divBdr>
                    <w:top w:val="none" w:sz="0" w:space="0" w:color="auto"/>
                    <w:left w:val="none" w:sz="0" w:space="0" w:color="auto"/>
                    <w:bottom w:val="none" w:sz="0" w:space="0" w:color="auto"/>
                    <w:right w:val="none" w:sz="0" w:space="0" w:color="auto"/>
                  </w:divBdr>
                  <w:divsChild>
                    <w:div w:id="11480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96">
      <w:marLeft w:val="0"/>
      <w:marRight w:val="0"/>
      <w:marTop w:val="0"/>
      <w:marBottom w:val="0"/>
      <w:divBdr>
        <w:top w:val="none" w:sz="0" w:space="0" w:color="auto"/>
        <w:left w:val="none" w:sz="0" w:space="0" w:color="auto"/>
        <w:bottom w:val="none" w:sz="0" w:space="0" w:color="auto"/>
        <w:right w:val="none" w:sz="0" w:space="0" w:color="auto"/>
      </w:divBdr>
    </w:div>
    <w:div w:id="1148012897">
      <w:marLeft w:val="0"/>
      <w:marRight w:val="0"/>
      <w:marTop w:val="0"/>
      <w:marBottom w:val="0"/>
      <w:divBdr>
        <w:top w:val="none" w:sz="0" w:space="0" w:color="auto"/>
        <w:left w:val="none" w:sz="0" w:space="0" w:color="auto"/>
        <w:bottom w:val="none" w:sz="0" w:space="0" w:color="auto"/>
        <w:right w:val="none" w:sz="0" w:space="0" w:color="auto"/>
      </w:divBdr>
      <w:divsChild>
        <w:div w:id="1148012892">
          <w:marLeft w:val="0"/>
          <w:marRight w:val="0"/>
          <w:marTop w:val="0"/>
          <w:marBottom w:val="0"/>
          <w:divBdr>
            <w:top w:val="none" w:sz="0" w:space="0" w:color="auto"/>
            <w:left w:val="none" w:sz="0" w:space="0" w:color="auto"/>
            <w:bottom w:val="none" w:sz="0" w:space="0" w:color="auto"/>
            <w:right w:val="none" w:sz="0" w:space="0" w:color="auto"/>
          </w:divBdr>
          <w:divsChild>
            <w:div w:id="1148012916">
              <w:marLeft w:val="451"/>
              <w:marRight w:val="451"/>
              <w:marTop w:val="0"/>
              <w:marBottom w:val="0"/>
              <w:divBdr>
                <w:top w:val="none" w:sz="0" w:space="0" w:color="auto"/>
                <w:left w:val="none" w:sz="0" w:space="0" w:color="auto"/>
                <w:bottom w:val="none" w:sz="0" w:space="0" w:color="auto"/>
                <w:right w:val="none" w:sz="0" w:space="0" w:color="auto"/>
              </w:divBdr>
              <w:divsChild>
                <w:div w:id="1148012908">
                  <w:marLeft w:val="0"/>
                  <w:marRight w:val="0"/>
                  <w:marTop w:val="0"/>
                  <w:marBottom w:val="0"/>
                  <w:divBdr>
                    <w:top w:val="none" w:sz="0" w:space="0" w:color="auto"/>
                    <w:left w:val="none" w:sz="0" w:space="0" w:color="auto"/>
                    <w:bottom w:val="none" w:sz="0" w:space="0" w:color="auto"/>
                    <w:right w:val="none" w:sz="0" w:space="0" w:color="auto"/>
                  </w:divBdr>
                  <w:divsChild>
                    <w:div w:id="1148012907">
                      <w:marLeft w:val="0"/>
                      <w:marRight w:val="0"/>
                      <w:marTop w:val="0"/>
                      <w:marBottom w:val="0"/>
                      <w:divBdr>
                        <w:top w:val="none" w:sz="0" w:space="0" w:color="auto"/>
                        <w:left w:val="none" w:sz="0" w:space="0" w:color="auto"/>
                        <w:bottom w:val="none" w:sz="0" w:space="0" w:color="auto"/>
                        <w:right w:val="none" w:sz="0" w:space="0" w:color="auto"/>
                      </w:divBdr>
                      <w:divsChild>
                        <w:div w:id="11480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12900">
      <w:marLeft w:val="0"/>
      <w:marRight w:val="0"/>
      <w:marTop w:val="0"/>
      <w:marBottom w:val="0"/>
      <w:divBdr>
        <w:top w:val="none" w:sz="0" w:space="0" w:color="auto"/>
        <w:left w:val="none" w:sz="0" w:space="0" w:color="auto"/>
        <w:bottom w:val="none" w:sz="0" w:space="0" w:color="auto"/>
        <w:right w:val="none" w:sz="0" w:space="0" w:color="auto"/>
      </w:divBdr>
    </w:div>
    <w:div w:id="1148012901">
      <w:marLeft w:val="0"/>
      <w:marRight w:val="0"/>
      <w:marTop w:val="0"/>
      <w:marBottom w:val="0"/>
      <w:divBdr>
        <w:top w:val="none" w:sz="0" w:space="0" w:color="auto"/>
        <w:left w:val="none" w:sz="0" w:space="0" w:color="auto"/>
        <w:bottom w:val="none" w:sz="0" w:space="0" w:color="auto"/>
        <w:right w:val="none" w:sz="0" w:space="0" w:color="auto"/>
      </w:divBdr>
    </w:div>
    <w:div w:id="1148012910">
      <w:marLeft w:val="0"/>
      <w:marRight w:val="0"/>
      <w:marTop w:val="0"/>
      <w:marBottom w:val="0"/>
      <w:divBdr>
        <w:top w:val="none" w:sz="0" w:space="0" w:color="auto"/>
        <w:left w:val="none" w:sz="0" w:space="0" w:color="auto"/>
        <w:bottom w:val="none" w:sz="0" w:space="0" w:color="auto"/>
        <w:right w:val="none" w:sz="0" w:space="0" w:color="auto"/>
      </w:divBdr>
    </w:div>
    <w:div w:id="1148012911">
      <w:marLeft w:val="0"/>
      <w:marRight w:val="0"/>
      <w:marTop w:val="0"/>
      <w:marBottom w:val="0"/>
      <w:divBdr>
        <w:top w:val="none" w:sz="0" w:space="0" w:color="auto"/>
        <w:left w:val="none" w:sz="0" w:space="0" w:color="auto"/>
        <w:bottom w:val="none" w:sz="0" w:space="0" w:color="auto"/>
        <w:right w:val="none" w:sz="0" w:space="0" w:color="auto"/>
      </w:divBdr>
    </w:div>
    <w:div w:id="1148012912">
      <w:marLeft w:val="0"/>
      <w:marRight w:val="0"/>
      <w:marTop w:val="0"/>
      <w:marBottom w:val="0"/>
      <w:divBdr>
        <w:top w:val="none" w:sz="0" w:space="0" w:color="auto"/>
        <w:left w:val="none" w:sz="0" w:space="0" w:color="auto"/>
        <w:bottom w:val="none" w:sz="0" w:space="0" w:color="auto"/>
        <w:right w:val="none" w:sz="0" w:space="0" w:color="auto"/>
      </w:divBdr>
      <w:divsChild>
        <w:div w:id="1148012913">
          <w:marLeft w:val="0"/>
          <w:marRight w:val="0"/>
          <w:marTop w:val="0"/>
          <w:marBottom w:val="0"/>
          <w:divBdr>
            <w:top w:val="none" w:sz="0" w:space="0" w:color="auto"/>
            <w:left w:val="none" w:sz="0" w:space="0" w:color="auto"/>
            <w:bottom w:val="none" w:sz="0" w:space="0" w:color="auto"/>
            <w:right w:val="none" w:sz="0" w:space="0" w:color="auto"/>
          </w:divBdr>
          <w:divsChild>
            <w:div w:id="1148012902">
              <w:marLeft w:val="263"/>
              <w:marRight w:val="263"/>
              <w:marTop w:val="0"/>
              <w:marBottom w:val="0"/>
              <w:divBdr>
                <w:top w:val="none" w:sz="0" w:space="0" w:color="auto"/>
                <w:left w:val="none" w:sz="0" w:space="0" w:color="auto"/>
                <w:bottom w:val="none" w:sz="0" w:space="0" w:color="auto"/>
                <w:right w:val="none" w:sz="0" w:space="0" w:color="auto"/>
              </w:divBdr>
              <w:divsChild>
                <w:div w:id="1148012894">
                  <w:marLeft w:val="0"/>
                  <w:marRight w:val="0"/>
                  <w:marTop w:val="0"/>
                  <w:marBottom w:val="0"/>
                  <w:divBdr>
                    <w:top w:val="none" w:sz="0" w:space="0" w:color="auto"/>
                    <w:left w:val="none" w:sz="0" w:space="0" w:color="auto"/>
                    <w:bottom w:val="none" w:sz="0" w:space="0" w:color="auto"/>
                    <w:right w:val="none" w:sz="0" w:space="0" w:color="auto"/>
                  </w:divBdr>
                  <w:divsChild>
                    <w:div w:id="11480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914">
      <w:marLeft w:val="0"/>
      <w:marRight w:val="0"/>
      <w:marTop w:val="0"/>
      <w:marBottom w:val="0"/>
      <w:divBdr>
        <w:top w:val="none" w:sz="0" w:space="0" w:color="auto"/>
        <w:left w:val="none" w:sz="0" w:space="0" w:color="auto"/>
        <w:bottom w:val="none" w:sz="0" w:space="0" w:color="auto"/>
        <w:right w:val="none" w:sz="0" w:space="0" w:color="auto"/>
      </w:divBdr>
    </w:div>
    <w:div w:id="1161889057">
      <w:bodyDiv w:val="1"/>
      <w:marLeft w:val="0"/>
      <w:marRight w:val="0"/>
      <w:marTop w:val="0"/>
      <w:marBottom w:val="0"/>
      <w:divBdr>
        <w:top w:val="none" w:sz="0" w:space="0" w:color="auto"/>
        <w:left w:val="none" w:sz="0" w:space="0" w:color="auto"/>
        <w:bottom w:val="none" w:sz="0" w:space="0" w:color="auto"/>
        <w:right w:val="none" w:sz="0" w:space="0" w:color="auto"/>
      </w:divBdr>
    </w:div>
    <w:div w:id="1296981482">
      <w:bodyDiv w:val="1"/>
      <w:marLeft w:val="0"/>
      <w:marRight w:val="0"/>
      <w:marTop w:val="0"/>
      <w:marBottom w:val="0"/>
      <w:divBdr>
        <w:top w:val="none" w:sz="0" w:space="0" w:color="auto"/>
        <w:left w:val="none" w:sz="0" w:space="0" w:color="auto"/>
        <w:bottom w:val="none" w:sz="0" w:space="0" w:color="auto"/>
        <w:right w:val="none" w:sz="0" w:space="0" w:color="auto"/>
      </w:divBdr>
    </w:div>
    <w:div w:id="1314799981">
      <w:bodyDiv w:val="1"/>
      <w:marLeft w:val="0"/>
      <w:marRight w:val="0"/>
      <w:marTop w:val="0"/>
      <w:marBottom w:val="0"/>
      <w:divBdr>
        <w:top w:val="none" w:sz="0" w:space="0" w:color="auto"/>
        <w:left w:val="none" w:sz="0" w:space="0" w:color="auto"/>
        <w:bottom w:val="none" w:sz="0" w:space="0" w:color="auto"/>
        <w:right w:val="none" w:sz="0" w:space="0" w:color="auto"/>
      </w:divBdr>
    </w:div>
    <w:div w:id="1333148208">
      <w:bodyDiv w:val="1"/>
      <w:marLeft w:val="0"/>
      <w:marRight w:val="0"/>
      <w:marTop w:val="0"/>
      <w:marBottom w:val="0"/>
      <w:divBdr>
        <w:top w:val="none" w:sz="0" w:space="0" w:color="auto"/>
        <w:left w:val="none" w:sz="0" w:space="0" w:color="auto"/>
        <w:bottom w:val="none" w:sz="0" w:space="0" w:color="auto"/>
        <w:right w:val="none" w:sz="0" w:space="0" w:color="auto"/>
      </w:divBdr>
      <w:divsChild>
        <w:div w:id="228881521">
          <w:marLeft w:val="480"/>
          <w:marRight w:val="0"/>
          <w:marTop w:val="0"/>
          <w:marBottom w:val="0"/>
          <w:divBdr>
            <w:top w:val="none" w:sz="0" w:space="0" w:color="auto"/>
            <w:left w:val="none" w:sz="0" w:space="0" w:color="auto"/>
            <w:bottom w:val="none" w:sz="0" w:space="0" w:color="auto"/>
            <w:right w:val="none" w:sz="0" w:space="0" w:color="auto"/>
          </w:divBdr>
          <w:divsChild>
            <w:div w:id="263731799">
              <w:marLeft w:val="0"/>
              <w:marRight w:val="0"/>
              <w:marTop w:val="0"/>
              <w:marBottom w:val="0"/>
              <w:divBdr>
                <w:top w:val="none" w:sz="0" w:space="0" w:color="auto"/>
                <w:left w:val="none" w:sz="0" w:space="0" w:color="auto"/>
                <w:bottom w:val="none" w:sz="0" w:space="0" w:color="auto"/>
                <w:right w:val="none" w:sz="0" w:space="0" w:color="auto"/>
              </w:divBdr>
            </w:div>
            <w:div w:id="838227979">
              <w:marLeft w:val="0"/>
              <w:marRight w:val="0"/>
              <w:marTop w:val="0"/>
              <w:marBottom w:val="0"/>
              <w:divBdr>
                <w:top w:val="none" w:sz="0" w:space="0" w:color="auto"/>
                <w:left w:val="none" w:sz="0" w:space="0" w:color="auto"/>
                <w:bottom w:val="none" w:sz="0" w:space="0" w:color="auto"/>
                <w:right w:val="none" w:sz="0" w:space="0" w:color="auto"/>
              </w:divBdr>
            </w:div>
            <w:div w:id="1026949687">
              <w:marLeft w:val="0"/>
              <w:marRight w:val="0"/>
              <w:marTop w:val="0"/>
              <w:marBottom w:val="0"/>
              <w:divBdr>
                <w:top w:val="none" w:sz="0" w:space="0" w:color="auto"/>
                <w:left w:val="none" w:sz="0" w:space="0" w:color="auto"/>
                <w:bottom w:val="none" w:sz="0" w:space="0" w:color="auto"/>
                <w:right w:val="none" w:sz="0" w:space="0" w:color="auto"/>
              </w:divBdr>
            </w:div>
            <w:div w:id="19632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3663">
      <w:bodyDiv w:val="1"/>
      <w:marLeft w:val="0"/>
      <w:marRight w:val="0"/>
      <w:marTop w:val="0"/>
      <w:marBottom w:val="0"/>
      <w:divBdr>
        <w:top w:val="none" w:sz="0" w:space="0" w:color="auto"/>
        <w:left w:val="none" w:sz="0" w:space="0" w:color="auto"/>
        <w:bottom w:val="none" w:sz="0" w:space="0" w:color="auto"/>
        <w:right w:val="none" w:sz="0" w:space="0" w:color="auto"/>
      </w:divBdr>
    </w:div>
    <w:div w:id="1575891720">
      <w:bodyDiv w:val="1"/>
      <w:marLeft w:val="0"/>
      <w:marRight w:val="0"/>
      <w:marTop w:val="0"/>
      <w:marBottom w:val="0"/>
      <w:divBdr>
        <w:top w:val="none" w:sz="0" w:space="0" w:color="auto"/>
        <w:left w:val="none" w:sz="0" w:space="0" w:color="auto"/>
        <w:bottom w:val="none" w:sz="0" w:space="0" w:color="auto"/>
        <w:right w:val="none" w:sz="0" w:space="0" w:color="auto"/>
      </w:divBdr>
      <w:divsChild>
        <w:div w:id="27141905">
          <w:marLeft w:val="0"/>
          <w:marRight w:val="0"/>
          <w:marTop w:val="0"/>
          <w:marBottom w:val="0"/>
          <w:divBdr>
            <w:top w:val="none" w:sz="0" w:space="0" w:color="auto"/>
            <w:left w:val="none" w:sz="0" w:space="0" w:color="auto"/>
            <w:bottom w:val="none" w:sz="0" w:space="0" w:color="auto"/>
            <w:right w:val="none" w:sz="0" w:space="0" w:color="auto"/>
          </w:divBdr>
        </w:div>
        <w:div w:id="1561476957">
          <w:marLeft w:val="0"/>
          <w:marRight w:val="0"/>
          <w:marTop w:val="0"/>
          <w:marBottom w:val="0"/>
          <w:divBdr>
            <w:top w:val="none" w:sz="0" w:space="0" w:color="auto"/>
            <w:left w:val="none" w:sz="0" w:space="0" w:color="auto"/>
            <w:bottom w:val="none" w:sz="0" w:space="0" w:color="auto"/>
            <w:right w:val="none" w:sz="0" w:space="0" w:color="auto"/>
          </w:divBdr>
        </w:div>
      </w:divsChild>
    </w:div>
    <w:div w:id="1587230148">
      <w:bodyDiv w:val="1"/>
      <w:marLeft w:val="0"/>
      <w:marRight w:val="0"/>
      <w:marTop w:val="0"/>
      <w:marBottom w:val="0"/>
      <w:divBdr>
        <w:top w:val="none" w:sz="0" w:space="0" w:color="auto"/>
        <w:left w:val="none" w:sz="0" w:space="0" w:color="auto"/>
        <w:bottom w:val="none" w:sz="0" w:space="0" w:color="auto"/>
        <w:right w:val="none" w:sz="0" w:space="0" w:color="auto"/>
      </w:divBdr>
      <w:divsChild>
        <w:div w:id="782385469">
          <w:marLeft w:val="480"/>
          <w:marRight w:val="0"/>
          <w:marTop w:val="0"/>
          <w:marBottom w:val="0"/>
          <w:divBdr>
            <w:top w:val="none" w:sz="0" w:space="0" w:color="auto"/>
            <w:left w:val="none" w:sz="0" w:space="0" w:color="auto"/>
            <w:bottom w:val="none" w:sz="0" w:space="0" w:color="auto"/>
            <w:right w:val="none" w:sz="0" w:space="0" w:color="auto"/>
          </w:divBdr>
          <w:divsChild>
            <w:div w:id="929503835">
              <w:marLeft w:val="0"/>
              <w:marRight w:val="0"/>
              <w:marTop w:val="0"/>
              <w:marBottom w:val="0"/>
              <w:divBdr>
                <w:top w:val="none" w:sz="0" w:space="0" w:color="auto"/>
                <w:left w:val="none" w:sz="0" w:space="0" w:color="auto"/>
                <w:bottom w:val="none" w:sz="0" w:space="0" w:color="auto"/>
                <w:right w:val="none" w:sz="0" w:space="0" w:color="auto"/>
              </w:divBdr>
            </w:div>
            <w:div w:id="920988972">
              <w:marLeft w:val="0"/>
              <w:marRight w:val="0"/>
              <w:marTop w:val="0"/>
              <w:marBottom w:val="0"/>
              <w:divBdr>
                <w:top w:val="none" w:sz="0" w:space="0" w:color="auto"/>
                <w:left w:val="none" w:sz="0" w:space="0" w:color="auto"/>
                <w:bottom w:val="none" w:sz="0" w:space="0" w:color="auto"/>
                <w:right w:val="none" w:sz="0" w:space="0" w:color="auto"/>
              </w:divBdr>
            </w:div>
            <w:div w:id="274292937">
              <w:marLeft w:val="0"/>
              <w:marRight w:val="0"/>
              <w:marTop w:val="0"/>
              <w:marBottom w:val="0"/>
              <w:divBdr>
                <w:top w:val="none" w:sz="0" w:space="0" w:color="auto"/>
                <w:left w:val="none" w:sz="0" w:space="0" w:color="auto"/>
                <w:bottom w:val="none" w:sz="0" w:space="0" w:color="auto"/>
                <w:right w:val="none" w:sz="0" w:space="0" w:color="auto"/>
              </w:divBdr>
            </w:div>
            <w:div w:id="8081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1421">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480"/>
          <w:marRight w:val="0"/>
          <w:marTop w:val="0"/>
          <w:marBottom w:val="0"/>
          <w:divBdr>
            <w:top w:val="none" w:sz="0" w:space="0" w:color="auto"/>
            <w:left w:val="none" w:sz="0" w:space="0" w:color="auto"/>
            <w:bottom w:val="none" w:sz="0" w:space="0" w:color="auto"/>
            <w:right w:val="none" w:sz="0" w:space="0" w:color="auto"/>
          </w:divBdr>
          <w:divsChild>
            <w:div w:id="562640665">
              <w:marLeft w:val="0"/>
              <w:marRight w:val="0"/>
              <w:marTop w:val="0"/>
              <w:marBottom w:val="0"/>
              <w:divBdr>
                <w:top w:val="none" w:sz="0" w:space="0" w:color="auto"/>
                <w:left w:val="none" w:sz="0" w:space="0" w:color="auto"/>
                <w:bottom w:val="none" w:sz="0" w:space="0" w:color="auto"/>
                <w:right w:val="none" w:sz="0" w:space="0" w:color="auto"/>
              </w:divBdr>
            </w:div>
            <w:div w:id="1461066921">
              <w:marLeft w:val="0"/>
              <w:marRight w:val="0"/>
              <w:marTop w:val="0"/>
              <w:marBottom w:val="0"/>
              <w:divBdr>
                <w:top w:val="none" w:sz="0" w:space="0" w:color="auto"/>
                <w:left w:val="none" w:sz="0" w:space="0" w:color="auto"/>
                <w:bottom w:val="none" w:sz="0" w:space="0" w:color="auto"/>
                <w:right w:val="none" w:sz="0" w:space="0" w:color="auto"/>
              </w:divBdr>
            </w:div>
            <w:div w:id="390662895">
              <w:marLeft w:val="0"/>
              <w:marRight w:val="0"/>
              <w:marTop w:val="0"/>
              <w:marBottom w:val="0"/>
              <w:divBdr>
                <w:top w:val="none" w:sz="0" w:space="0" w:color="auto"/>
                <w:left w:val="none" w:sz="0" w:space="0" w:color="auto"/>
                <w:bottom w:val="none" w:sz="0" w:space="0" w:color="auto"/>
                <w:right w:val="none" w:sz="0" w:space="0" w:color="auto"/>
              </w:divBdr>
            </w:div>
            <w:div w:id="20951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4557">
      <w:bodyDiv w:val="1"/>
      <w:marLeft w:val="0"/>
      <w:marRight w:val="0"/>
      <w:marTop w:val="0"/>
      <w:marBottom w:val="0"/>
      <w:divBdr>
        <w:top w:val="none" w:sz="0" w:space="0" w:color="auto"/>
        <w:left w:val="none" w:sz="0" w:space="0" w:color="auto"/>
        <w:bottom w:val="none" w:sz="0" w:space="0" w:color="auto"/>
        <w:right w:val="none" w:sz="0" w:space="0" w:color="auto"/>
      </w:divBdr>
      <w:divsChild>
        <w:div w:id="243800972">
          <w:marLeft w:val="480"/>
          <w:marRight w:val="0"/>
          <w:marTop w:val="0"/>
          <w:marBottom w:val="0"/>
          <w:divBdr>
            <w:top w:val="none" w:sz="0" w:space="0" w:color="auto"/>
            <w:left w:val="none" w:sz="0" w:space="0" w:color="auto"/>
            <w:bottom w:val="none" w:sz="0" w:space="0" w:color="auto"/>
            <w:right w:val="none" w:sz="0" w:space="0" w:color="auto"/>
          </w:divBdr>
          <w:divsChild>
            <w:div w:id="18035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9525">
      <w:bodyDiv w:val="1"/>
      <w:marLeft w:val="0"/>
      <w:marRight w:val="0"/>
      <w:marTop w:val="0"/>
      <w:marBottom w:val="0"/>
      <w:divBdr>
        <w:top w:val="none" w:sz="0" w:space="0" w:color="auto"/>
        <w:left w:val="none" w:sz="0" w:space="0" w:color="auto"/>
        <w:bottom w:val="none" w:sz="0" w:space="0" w:color="auto"/>
        <w:right w:val="none" w:sz="0" w:space="0" w:color="auto"/>
      </w:divBdr>
      <w:divsChild>
        <w:div w:id="231158730">
          <w:marLeft w:val="480"/>
          <w:marRight w:val="0"/>
          <w:marTop w:val="0"/>
          <w:marBottom w:val="0"/>
          <w:divBdr>
            <w:top w:val="none" w:sz="0" w:space="0" w:color="auto"/>
            <w:left w:val="none" w:sz="0" w:space="0" w:color="auto"/>
            <w:bottom w:val="none" w:sz="0" w:space="0" w:color="auto"/>
            <w:right w:val="none" w:sz="0" w:space="0" w:color="auto"/>
          </w:divBdr>
          <w:divsChild>
            <w:div w:id="591815675">
              <w:marLeft w:val="0"/>
              <w:marRight w:val="0"/>
              <w:marTop w:val="0"/>
              <w:marBottom w:val="0"/>
              <w:divBdr>
                <w:top w:val="none" w:sz="0" w:space="0" w:color="auto"/>
                <w:left w:val="none" w:sz="0" w:space="0" w:color="auto"/>
                <w:bottom w:val="none" w:sz="0" w:space="0" w:color="auto"/>
                <w:right w:val="none" w:sz="0" w:space="0" w:color="auto"/>
              </w:divBdr>
            </w:div>
            <w:div w:id="690880775">
              <w:marLeft w:val="0"/>
              <w:marRight w:val="0"/>
              <w:marTop w:val="0"/>
              <w:marBottom w:val="0"/>
              <w:divBdr>
                <w:top w:val="none" w:sz="0" w:space="0" w:color="auto"/>
                <w:left w:val="none" w:sz="0" w:space="0" w:color="auto"/>
                <w:bottom w:val="none" w:sz="0" w:space="0" w:color="auto"/>
                <w:right w:val="none" w:sz="0" w:space="0" w:color="auto"/>
              </w:divBdr>
            </w:div>
            <w:div w:id="1988898827">
              <w:marLeft w:val="0"/>
              <w:marRight w:val="0"/>
              <w:marTop w:val="0"/>
              <w:marBottom w:val="0"/>
              <w:divBdr>
                <w:top w:val="none" w:sz="0" w:space="0" w:color="auto"/>
                <w:left w:val="none" w:sz="0" w:space="0" w:color="auto"/>
                <w:bottom w:val="none" w:sz="0" w:space="0" w:color="auto"/>
                <w:right w:val="none" w:sz="0" w:space="0" w:color="auto"/>
              </w:divBdr>
            </w:div>
            <w:div w:id="10394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6167">
      <w:bodyDiv w:val="1"/>
      <w:marLeft w:val="0"/>
      <w:marRight w:val="0"/>
      <w:marTop w:val="0"/>
      <w:marBottom w:val="0"/>
      <w:divBdr>
        <w:top w:val="none" w:sz="0" w:space="0" w:color="auto"/>
        <w:left w:val="none" w:sz="0" w:space="0" w:color="auto"/>
        <w:bottom w:val="none" w:sz="0" w:space="0" w:color="auto"/>
        <w:right w:val="none" w:sz="0" w:space="0" w:color="auto"/>
      </w:divBdr>
    </w:div>
    <w:div w:id="1985502041">
      <w:bodyDiv w:val="1"/>
      <w:marLeft w:val="0"/>
      <w:marRight w:val="0"/>
      <w:marTop w:val="0"/>
      <w:marBottom w:val="0"/>
      <w:divBdr>
        <w:top w:val="none" w:sz="0" w:space="0" w:color="auto"/>
        <w:left w:val="none" w:sz="0" w:space="0" w:color="auto"/>
        <w:bottom w:val="none" w:sz="0" w:space="0" w:color="auto"/>
        <w:right w:val="none" w:sz="0" w:space="0" w:color="auto"/>
      </w:divBdr>
    </w:div>
    <w:div w:id="2072848977">
      <w:bodyDiv w:val="1"/>
      <w:marLeft w:val="0"/>
      <w:marRight w:val="0"/>
      <w:marTop w:val="0"/>
      <w:marBottom w:val="0"/>
      <w:divBdr>
        <w:top w:val="none" w:sz="0" w:space="0" w:color="auto"/>
        <w:left w:val="none" w:sz="0" w:space="0" w:color="auto"/>
        <w:bottom w:val="none" w:sz="0" w:space="0" w:color="auto"/>
        <w:right w:val="none" w:sz="0" w:space="0" w:color="auto"/>
      </w:divBdr>
      <w:divsChild>
        <w:div w:id="275645907">
          <w:marLeft w:val="480"/>
          <w:marRight w:val="0"/>
          <w:marTop w:val="0"/>
          <w:marBottom w:val="0"/>
          <w:divBdr>
            <w:top w:val="none" w:sz="0" w:space="0" w:color="auto"/>
            <w:left w:val="none" w:sz="0" w:space="0" w:color="auto"/>
            <w:bottom w:val="none" w:sz="0" w:space="0" w:color="auto"/>
            <w:right w:val="none" w:sz="0" w:space="0" w:color="auto"/>
          </w:divBdr>
          <w:divsChild>
            <w:div w:id="5772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nort.org/rule_docs/1-648"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nort.org/rule_docs/1-527"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nort.org/rules_explanatio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n.wikipedia.org/w/index.php?title=NOP_(code)&amp;oldid=1045613275" TargetMode="External"/><Relationship Id="rId28" Type="http://schemas.openxmlformats.org/officeDocument/2006/relationships/hyperlink" Target="https://www.forcepoint.com/cyber-edu/network-security"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manual-snort-org.s3-website-us-east-1.amazonaws.com/node32.html" TargetMode="External"/><Relationship Id="rId27" Type="http://schemas.openxmlformats.org/officeDocument/2006/relationships/hyperlink" Target="https://www.netmanias.com/en/?m=view&amp;id=techdocs&amp;no=599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11DA4-92A5-47D3-9D3D-E7AB3155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11</Pages>
  <Words>1958</Words>
  <Characters>11163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1</vt:lpstr>
    </vt:vector>
  </TitlesOfParts>
  <Company>Johnson &amp; Johnson</Company>
  <LinksUpToDate>false</LinksUpToDate>
  <CharactersWithSpaces>13095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McNeil Consumer Products Company</dc:creator>
  <cp:lastModifiedBy>Scott Finlon</cp:lastModifiedBy>
  <cp:revision>3</cp:revision>
  <cp:lastPrinted>2011-03-30T20:10:00Z</cp:lastPrinted>
  <dcterms:created xsi:type="dcterms:W3CDTF">2021-10-03T00:42:00Z</dcterms:created>
  <dcterms:modified xsi:type="dcterms:W3CDTF">2021-10-03T03:35:00Z</dcterms:modified>
</cp:coreProperties>
</file>